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79607A95" w:rsidR="000E1E2B" w:rsidRPr="00620C77" w:rsidRDefault="00E45289" w:rsidP="00701AF6">
      <w:pPr>
        <w:tabs>
          <w:tab w:val="center" w:pos="4536"/>
          <w:tab w:val="right" w:pos="8280"/>
          <w:tab w:val="right" w:pos="9639"/>
        </w:tabs>
        <w:autoSpaceDE w:val="0"/>
        <w:autoSpaceDN w:val="0"/>
        <w:adjustRightInd w:val="0"/>
        <w:snapToGrid w:val="0"/>
        <w:spacing w:after="120"/>
        <w:ind w:right="2"/>
        <w:jc w:val="both"/>
        <w:rPr>
          <w:rFonts w:ascii="Arial" w:eastAsiaTheme="minorEastAsia" w:hAnsi="Arial" w:cs="Arial"/>
          <w:b/>
          <w:bCs/>
          <w:sz w:val="28"/>
          <w:szCs w:val="22"/>
          <w:lang w:val="en-US"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620C77">
        <w:rPr>
          <w:rFonts w:ascii="Times New Roman" w:eastAsiaTheme="minorEastAsia" w:hAnsi="Times New Roman"/>
          <w:b/>
          <w:bCs/>
          <w:noProof/>
          <w:sz w:val="28"/>
          <w:szCs w:val="22"/>
          <w:lang w:val="en-US"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620C77">
        <w:rPr>
          <w:rFonts w:ascii="Times New Roman" w:eastAsiaTheme="minorEastAsia" w:hAnsi="Times New Roman"/>
          <w:b/>
          <w:bCs/>
          <w:sz w:val="28"/>
          <w:szCs w:val="22"/>
          <w:lang w:val="en-US" w:eastAsia="zh-CN"/>
        </w:rPr>
        <w:t>3GPP TSG RAN WG1</w:t>
      </w:r>
      <w:r w:rsidR="00AC0D23" w:rsidRPr="00620C77">
        <w:rPr>
          <w:rFonts w:ascii="Times New Roman" w:eastAsiaTheme="minorEastAsia" w:hAnsi="Times New Roman"/>
          <w:b/>
          <w:bCs/>
          <w:sz w:val="28"/>
          <w:szCs w:val="22"/>
          <w:lang w:val="en-US" w:eastAsia="zh-CN"/>
        </w:rPr>
        <w:t xml:space="preserve"> </w:t>
      </w:r>
      <w:r w:rsidR="0093035F" w:rsidRPr="00620C77">
        <w:rPr>
          <w:rFonts w:ascii="Times New Roman" w:eastAsiaTheme="minorEastAsia" w:hAnsi="Times New Roman"/>
          <w:b/>
          <w:bCs/>
          <w:sz w:val="28"/>
          <w:szCs w:val="22"/>
          <w:lang w:val="en-US" w:eastAsia="zh-CN"/>
        </w:rPr>
        <w:t>#1</w:t>
      </w:r>
      <w:r w:rsidR="00EE7208" w:rsidRPr="00620C77">
        <w:rPr>
          <w:rFonts w:ascii="Times New Roman" w:eastAsiaTheme="minorEastAsia" w:hAnsi="Times New Roman"/>
          <w:b/>
          <w:bCs/>
          <w:sz w:val="28"/>
          <w:szCs w:val="22"/>
          <w:lang w:val="en-US" w:eastAsia="zh-CN"/>
        </w:rPr>
        <w:t>1</w:t>
      </w:r>
      <w:r w:rsidR="002B7303">
        <w:rPr>
          <w:rFonts w:ascii="Times New Roman" w:eastAsiaTheme="minorEastAsia" w:hAnsi="Times New Roman"/>
          <w:b/>
          <w:bCs/>
          <w:sz w:val="28"/>
          <w:szCs w:val="22"/>
          <w:lang w:val="en-US" w:eastAsia="zh-CN"/>
        </w:rPr>
        <w:t>8</w:t>
      </w:r>
      <w:r w:rsidR="00CD3F92">
        <w:rPr>
          <w:rFonts w:ascii="Times New Roman" w:eastAsiaTheme="minorEastAsia" w:hAnsi="Times New Roman"/>
          <w:b/>
          <w:bCs/>
          <w:sz w:val="28"/>
          <w:szCs w:val="22"/>
          <w:lang w:val="en-US" w:eastAsia="zh-CN"/>
        </w:rPr>
        <w:t>b</w:t>
      </w:r>
      <w:r w:rsidR="003C16C9" w:rsidRPr="00620C77">
        <w:rPr>
          <w:rFonts w:ascii="Times New Roman" w:eastAsiaTheme="minorEastAsia" w:hAnsi="Times New Roman"/>
          <w:b/>
          <w:bCs/>
          <w:sz w:val="28"/>
          <w:szCs w:val="22"/>
          <w:lang w:val="en-US" w:eastAsia="zh-CN"/>
        </w:rPr>
        <w:t xml:space="preserve">   </w:t>
      </w:r>
      <w:r w:rsidR="00C12BA5" w:rsidRPr="00620C77">
        <w:rPr>
          <w:rFonts w:ascii="Times New Roman" w:eastAsiaTheme="minorEastAsia" w:hAnsi="Times New Roman"/>
          <w:b/>
          <w:bCs/>
          <w:sz w:val="28"/>
          <w:szCs w:val="22"/>
          <w:lang w:val="en-US" w:eastAsia="zh-CN"/>
        </w:rPr>
        <w:t xml:space="preserve"> </w:t>
      </w:r>
      <w:r w:rsidR="000E1E2B" w:rsidRPr="00620C77">
        <w:rPr>
          <w:rFonts w:ascii="Times New Roman" w:eastAsiaTheme="minorEastAsia" w:hAnsi="Times New Roman"/>
          <w:b/>
          <w:bCs/>
          <w:sz w:val="28"/>
          <w:szCs w:val="22"/>
          <w:lang w:val="en-US" w:eastAsia="zh-CN"/>
        </w:rPr>
        <w:t xml:space="preserve">      </w:t>
      </w:r>
      <w:r w:rsidR="0044682A" w:rsidRPr="00620C77">
        <w:rPr>
          <w:rFonts w:ascii="Times New Roman" w:eastAsiaTheme="minorEastAsia" w:hAnsi="Times New Roman"/>
          <w:b/>
          <w:bCs/>
          <w:sz w:val="28"/>
          <w:szCs w:val="22"/>
          <w:lang w:val="en-US" w:eastAsia="zh-CN"/>
        </w:rPr>
        <w:t xml:space="preserve">                              </w:t>
      </w:r>
      <w:r w:rsidR="00701AF6" w:rsidRPr="00620C77">
        <w:rPr>
          <w:rFonts w:ascii="Times New Roman" w:eastAsiaTheme="minorEastAsia" w:hAnsi="Times New Roman"/>
          <w:b/>
          <w:bCs/>
          <w:sz w:val="28"/>
          <w:szCs w:val="22"/>
          <w:lang w:val="en-US" w:eastAsia="zh-CN"/>
        </w:rPr>
        <w:t xml:space="preserve">            </w:t>
      </w:r>
      <w:r w:rsidR="00545F7E" w:rsidRPr="00620C77">
        <w:rPr>
          <w:rFonts w:ascii="Times New Roman" w:eastAsiaTheme="minorEastAsia" w:hAnsi="Times New Roman"/>
          <w:b/>
          <w:bCs/>
          <w:sz w:val="28"/>
          <w:szCs w:val="22"/>
          <w:lang w:val="en-US" w:eastAsia="zh-CN"/>
        </w:rPr>
        <w:t xml:space="preserve">            </w:t>
      </w:r>
      <w:r w:rsidR="006A2457">
        <w:rPr>
          <w:rFonts w:ascii="Times New Roman" w:eastAsiaTheme="minorEastAsia" w:hAnsi="Times New Roman"/>
          <w:b/>
          <w:bCs/>
          <w:sz w:val="28"/>
          <w:szCs w:val="22"/>
          <w:lang w:val="en-US" w:eastAsia="zh-CN"/>
        </w:rPr>
        <w:t xml:space="preserve"> </w:t>
      </w:r>
      <w:r w:rsidR="002B7303" w:rsidRPr="002B7303">
        <w:rPr>
          <w:rFonts w:ascii="Times New Roman" w:eastAsiaTheme="minorEastAsia" w:hAnsi="Times New Roman"/>
          <w:b/>
          <w:bCs/>
          <w:sz w:val="28"/>
          <w:szCs w:val="22"/>
          <w:lang w:val="en-US" w:eastAsia="zh-CN"/>
        </w:rPr>
        <w:t>R1-240</w:t>
      </w:r>
      <w:r w:rsidR="00DF5E3A">
        <w:rPr>
          <w:rFonts w:ascii="Times New Roman" w:eastAsiaTheme="minorEastAsia" w:hAnsi="Times New Roman"/>
          <w:b/>
          <w:bCs/>
          <w:sz w:val="28"/>
          <w:szCs w:val="22"/>
          <w:lang w:val="en-US" w:eastAsia="zh-CN"/>
        </w:rPr>
        <w:t>7691</w:t>
      </w:r>
    </w:p>
    <w:p w14:paraId="1754E399" w14:textId="03F1D55C" w:rsidR="00545F7E" w:rsidRPr="00CD3F92" w:rsidRDefault="00CD3F92" w:rsidP="00545F7E">
      <w:pPr>
        <w:tabs>
          <w:tab w:val="center" w:pos="4536"/>
          <w:tab w:val="right" w:pos="9072"/>
        </w:tabs>
        <w:autoSpaceDE w:val="0"/>
        <w:autoSpaceDN w:val="0"/>
        <w:adjustRightInd w:val="0"/>
        <w:snapToGrid w:val="0"/>
        <w:spacing w:after="120"/>
        <w:jc w:val="both"/>
        <w:rPr>
          <w:rFonts w:ascii="Times New Roman" w:eastAsia="MS Mincho" w:hAnsi="Times New Roman"/>
          <w:b/>
          <w:bCs/>
          <w:sz w:val="28"/>
          <w:szCs w:val="22"/>
          <w:lang w:val="en-US" w:eastAsia="ja-JP"/>
        </w:rPr>
      </w:pPr>
      <w:r w:rsidRPr="00CD3F92">
        <w:rPr>
          <w:rFonts w:ascii="Times New Roman" w:eastAsia="宋体" w:hAnsi="Times New Roman"/>
          <w:b/>
          <w:sz w:val="28"/>
          <w:szCs w:val="28"/>
          <w:lang w:val="en-US" w:eastAsia="zh-CN"/>
        </w:rPr>
        <w:t>Hefei, China, 14</w:t>
      </w:r>
      <w:r w:rsidRPr="00CD3F92">
        <w:rPr>
          <w:rFonts w:ascii="Times New Roman" w:eastAsia="宋体" w:hAnsi="Times New Roman"/>
          <w:b/>
          <w:sz w:val="28"/>
          <w:szCs w:val="28"/>
          <w:vertAlign w:val="superscript"/>
          <w:lang w:val="en-US" w:eastAsia="zh-CN"/>
        </w:rPr>
        <w:t>th</w:t>
      </w:r>
      <w:r w:rsidRPr="00CD3F92">
        <w:rPr>
          <w:rFonts w:ascii="Times New Roman" w:eastAsia="宋体" w:hAnsi="Times New Roman"/>
          <w:b/>
          <w:sz w:val="28"/>
          <w:szCs w:val="28"/>
          <w:lang w:val="en-US" w:eastAsia="zh-CN"/>
        </w:rPr>
        <w:t xml:space="preserve"> – 18</w:t>
      </w:r>
      <w:r w:rsidRPr="00CD3F92">
        <w:rPr>
          <w:rFonts w:ascii="Times New Roman" w:eastAsia="宋体" w:hAnsi="Times New Roman"/>
          <w:b/>
          <w:sz w:val="28"/>
          <w:szCs w:val="28"/>
          <w:vertAlign w:val="superscript"/>
          <w:lang w:val="en-US" w:eastAsia="zh-CN"/>
        </w:rPr>
        <w:t>th</w:t>
      </w:r>
      <w:r w:rsidRPr="00CD3F92">
        <w:rPr>
          <w:rFonts w:ascii="Times New Roman" w:eastAsia="宋体" w:hAnsi="Times New Roman"/>
          <w:b/>
          <w:sz w:val="28"/>
          <w:szCs w:val="28"/>
          <w:lang w:val="en-US" w:eastAsia="zh-CN"/>
        </w:rPr>
        <w:t xml:space="preserve"> October, 2024</w:t>
      </w:r>
    </w:p>
    <w:p w14:paraId="2AC53D6F" w14:textId="0B9F8753" w:rsidR="003C346D" w:rsidRPr="00CF123B" w:rsidRDefault="003C346D" w:rsidP="00771021">
      <w:pPr>
        <w:pBdr>
          <w:top w:val="single" w:sz="4" w:space="0" w:color="auto"/>
        </w:pBdr>
        <w:rPr>
          <w:b/>
          <w:bCs/>
          <w:sz w:val="16"/>
          <w:szCs w:val="16"/>
          <w:highlight w:val="yellow"/>
        </w:rPr>
      </w:pPr>
    </w:p>
    <w:p w14:paraId="6BD290DB" w14:textId="324056DC" w:rsidR="003C346D" w:rsidRPr="00701AF6" w:rsidRDefault="003C346D" w:rsidP="003C346D">
      <w:pPr>
        <w:spacing w:after="60"/>
        <w:ind w:left="1555" w:hanging="1555"/>
        <w:rPr>
          <w:rFonts w:eastAsia="MS PGothic"/>
          <w:b/>
          <w:sz w:val="22"/>
          <w:lang w:eastAsia="zh-CN"/>
        </w:rPr>
      </w:pPr>
      <w:r w:rsidRPr="00701AF6">
        <w:rPr>
          <w:b/>
          <w:sz w:val="22"/>
        </w:rPr>
        <w:t>Agenda Item:</w:t>
      </w:r>
      <w:r w:rsidRPr="00701AF6">
        <w:rPr>
          <w:b/>
          <w:sz w:val="22"/>
        </w:rPr>
        <w:tab/>
      </w:r>
      <w:r w:rsidR="00BF74E9">
        <w:rPr>
          <w:b/>
          <w:sz w:val="22"/>
        </w:rPr>
        <w:t>5</w:t>
      </w:r>
    </w:p>
    <w:p w14:paraId="080C10FB" w14:textId="77777777" w:rsidR="003C346D" w:rsidRPr="00701AF6" w:rsidRDefault="00997F89" w:rsidP="003C346D">
      <w:pPr>
        <w:spacing w:after="60"/>
        <w:ind w:left="1555" w:hanging="1555"/>
        <w:rPr>
          <w:b/>
          <w:sz w:val="22"/>
          <w:lang w:eastAsia="zh-CN"/>
        </w:rPr>
      </w:pPr>
      <w:r w:rsidRPr="00701AF6">
        <w:rPr>
          <w:b/>
          <w:sz w:val="22"/>
        </w:rPr>
        <w:t>Source:</w:t>
      </w:r>
      <w:r w:rsidRPr="00701AF6">
        <w:rPr>
          <w:b/>
          <w:sz w:val="22"/>
        </w:rPr>
        <w:tab/>
      </w:r>
      <w:r w:rsidR="003C1CED" w:rsidRPr="00701AF6">
        <w:rPr>
          <w:b/>
          <w:sz w:val="22"/>
          <w:lang w:eastAsia="zh-CN"/>
        </w:rPr>
        <w:t>Spreadtrum Communications</w:t>
      </w:r>
    </w:p>
    <w:p w14:paraId="51F4248E" w14:textId="1B354C3F" w:rsidR="003C346D" w:rsidRPr="00701AF6" w:rsidRDefault="003C346D" w:rsidP="003C346D">
      <w:pPr>
        <w:spacing w:after="60"/>
        <w:ind w:left="1555" w:hanging="1555"/>
        <w:rPr>
          <w:b/>
          <w:sz w:val="22"/>
          <w:lang w:eastAsia="zh-CN"/>
        </w:rPr>
      </w:pPr>
      <w:r w:rsidRPr="00701AF6">
        <w:rPr>
          <w:b/>
          <w:sz w:val="22"/>
        </w:rPr>
        <w:t>Title:</w:t>
      </w:r>
      <w:r w:rsidRPr="00701AF6">
        <w:rPr>
          <w:b/>
          <w:sz w:val="22"/>
        </w:rPr>
        <w:tab/>
      </w:r>
      <w:r w:rsidR="00C622F9" w:rsidRPr="00C622F9">
        <w:rPr>
          <w:b/>
          <w:sz w:val="22"/>
          <w:lang w:eastAsia="zh-CN"/>
        </w:rPr>
        <w:t>Discussion on LS on common TA in a regenerative payload scenario</w:t>
      </w:r>
    </w:p>
    <w:p w14:paraId="1E2B3E58" w14:textId="77777777" w:rsidR="003C346D" w:rsidRPr="00701AF6" w:rsidRDefault="003C346D" w:rsidP="003C346D">
      <w:pPr>
        <w:spacing w:after="60"/>
        <w:ind w:left="1555" w:hanging="1555"/>
        <w:rPr>
          <w:b/>
          <w:sz w:val="22"/>
        </w:rPr>
      </w:pPr>
      <w:r w:rsidRPr="00701AF6">
        <w:rPr>
          <w:b/>
          <w:sz w:val="22"/>
        </w:rPr>
        <w:t>Document for:</w:t>
      </w:r>
      <w:r w:rsidRPr="00701AF6">
        <w:rPr>
          <w:b/>
          <w:sz w:val="22"/>
        </w:rPr>
        <w:tab/>
      </w:r>
      <w:r w:rsidR="00D507E5" w:rsidRPr="00701AF6">
        <w:rPr>
          <w:b/>
          <w:sz w:val="22"/>
        </w:rPr>
        <w:t>Discussion</w:t>
      </w:r>
      <w:r w:rsidR="00A14304" w:rsidRPr="00701AF6">
        <w:rPr>
          <w:b/>
          <w:sz w:val="22"/>
        </w:rPr>
        <w:t xml:space="preserve"> and decision</w:t>
      </w:r>
    </w:p>
    <w:p w14:paraId="7C0378E0" w14:textId="77777777" w:rsidR="009C0564" w:rsidRPr="00447E0C" w:rsidRDefault="009C0564" w:rsidP="00E51A78">
      <w:pPr>
        <w:pBdr>
          <w:bottom w:val="single" w:sz="4" w:space="1" w:color="auto"/>
        </w:pBdr>
        <w:rPr>
          <w:b/>
          <w:sz w:val="16"/>
          <w:szCs w:val="16"/>
        </w:rPr>
      </w:pPr>
    </w:p>
    <w:p w14:paraId="2C413172" w14:textId="77777777" w:rsidR="00B552AD" w:rsidRDefault="00B552AD" w:rsidP="00633940">
      <w:pPr>
        <w:pStyle w:val="1"/>
        <w:rPr>
          <w:lang w:eastAsia="zh-CN"/>
        </w:rPr>
      </w:pPr>
      <w:r>
        <w:rPr>
          <w:lang w:eastAsia="zh-CN"/>
        </w:rPr>
        <w:t>Introduction</w:t>
      </w:r>
    </w:p>
    <w:p w14:paraId="696901C8" w14:textId="68C60A16" w:rsidR="00014A57" w:rsidRPr="00D25DF5" w:rsidRDefault="00014A57" w:rsidP="00014A57">
      <w:pPr>
        <w:rPr>
          <w:rFonts w:eastAsiaTheme="minorEastAsia"/>
          <w:sz w:val="22"/>
          <w:lang w:eastAsia="zh-CN"/>
        </w:rPr>
      </w:pPr>
      <w:bookmarkStart w:id="0" w:name="OLE_LINK40"/>
      <w:r w:rsidRPr="00014A57">
        <w:rPr>
          <w:sz w:val="22"/>
          <w:lang w:eastAsia="zh-CN"/>
        </w:rPr>
        <w:t xml:space="preserve">In the LS from RAN2 </w:t>
      </w:r>
      <w:r w:rsidRPr="00014A57">
        <w:rPr>
          <w:sz w:val="22"/>
          <w:lang w:eastAsia="zh-CN"/>
        </w:rPr>
        <w:fldChar w:fldCharType="begin"/>
      </w:r>
      <w:r w:rsidRPr="00014A57">
        <w:rPr>
          <w:sz w:val="22"/>
          <w:lang w:eastAsia="zh-CN"/>
        </w:rPr>
        <w:instrText xml:space="preserve"> REF _Ref101340038 \r \h </w:instrText>
      </w:r>
      <w:r>
        <w:rPr>
          <w:sz w:val="22"/>
          <w:lang w:eastAsia="zh-CN"/>
        </w:rPr>
        <w:instrText xml:space="preserve"> \* MERGEFORMAT </w:instrText>
      </w:r>
      <w:r w:rsidRPr="00014A57">
        <w:rPr>
          <w:sz w:val="22"/>
          <w:lang w:eastAsia="zh-CN"/>
        </w:rPr>
      </w:r>
      <w:r w:rsidRPr="00014A57">
        <w:rPr>
          <w:sz w:val="22"/>
          <w:lang w:eastAsia="zh-CN"/>
        </w:rPr>
        <w:fldChar w:fldCharType="separate"/>
      </w:r>
      <w:r w:rsidRPr="00014A57">
        <w:rPr>
          <w:sz w:val="22"/>
          <w:lang w:eastAsia="zh-CN"/>
        </w:rPr>
        <w:t>[1]</w:t>
      </w:r>
      <w:r w:rsidRPr="00014A57">
        <w:rPr>
          <w:sz w:val="22"/>
          <w:lang w:eastAsia="zh-CN"/>
        </w:rPr>
        <w:fldChar w:fldCharType="end"/>
      </w:r>
      <w:r w:rsidRPr="00014A57">
        <w:rPr>
          <w:sz w:val="22"/>
          <w:lang w:eastAsia="zh-CN"/>
        </w:rPr>
        <w:t xml:space="preserve">, </w:t>
      </w:r>
      <w:r w:rsidR="00EC433C" w:rsidRPr="00EC433C">
        <w:rPr>
          <w:sz w:val="22"/>
          <w:lang w:eastAsia="zh-CN"/>
        </w:rPr>
        <w:t xml:space="preserve">RAN2 respectfully asks RAN1 to provide feedback </w:t>
      </w:r>
      <w:r w:rsidR="00877259">
        <w:rPr>
          <w:sz w:val="22"/>
          <w:lang w:eastAsia="zh-CN"/>
        </w:rPr>
        <w:t>on the following question.</w:t>
      </w:r>
    </w:p>
    <w:tbl>
      <w:tblPr>
        <w:tblStyle w:val="ad"/>
        <w:tblW w:w="0" w:type="auto"/>
        <w:tblLook w:val="04A0" w:firstRow="1" w:lastRow="0" w:firstColumn="1" w:lastColumn="0" w:noHBand="0" w:noVBand="1"/>
      </w:tblPr>
      <w:tblGrid>
        <w:gridCol w:w="9307"/>
      </w:tblGrid>
      <w:tr w:rsidR="00D25DF5" w14:paraId="0E57E73A" w14:textId="77777777" w:rsidTr="00D25DF5">
        <w:tc>
          <w:tcPr>
            <w:tcW w:w="9307" w:type="dxa"/>
          </w:tcPr>
          <w:p w14:paraId="23FE2BF8" w14:textId="77777777" w:rsidR="00C622F9" w:rsidRPr="00C622F9" w:rsidRDefault="00C622F9" w:rsidP="00C622F9">
            <w:pPr>
              <w:rPr>
                <w:rFonts w:ascii="Arial" w:eastAsia="等线" w:hAnsi="Arial" w:cs="Arial"/>
                <w:kern w:val="2"/>
                <w:sz w:val="21"/>
                <w:szCs w:val="22"/>
                <w:lang w:val="en-US" w:eastAsia="zh-CN"/>
              </w:rPr>
            </w:pPr>
            <w:r w:rsidRPr="00C622F9">
              <w:rPr>
                <w:rFonts w:ascii="Arial" w:eastAsia="等线" w:hAnsi="Arial" w:cs="Arial"/>
                <w:b/>
                <w:bCs/>
                <w:kern w:val="2"/>
                <w:sz w:val="21"/>
                <w:szCs w:val="22"/>
                <w:lang w:val="en-US" w:eastAsia="ja-JP"/>
              </w:rPr>
              <w:t>Question:</w:t>
            </w:r>
            <w:r w:rsidRPr="00C622F9">
              <w:rPr>
                <w:rFonts w:ascii="Arial" w:eastAsia="等线" w:hAnsi="Arial" w:cs="Arial"/>
                <w:b/>
                <w:bCs/>
                <w:kern w:val="2"/>
                <w:sz w:val="21"/>
                <w:szCs w:val="22"/>
                <w:lang w:val="en-US" w:eastAsia="zh-CN"/>
              </w:rPr>
              <w:t xml:space="preserve"> </w:t>
            </w:r>
            <w:r w:rsidRPr="00C622F9">
              <w:rPr>
                <w:rFonts w:ascii="Arial" w:eastAsia="等线" w:hAnsi="Arial" w:cs="Arial"/>
                <w:kern w:val="2"/>
                <w:sz w:val="21"/>
                <w:szCs w:val="22"/>
                <w:lang w:val="en-US" w:eastAsia="zh-CN"/>
              </w:rPr>
              <w:t xml:space="preserve"> Whether in a regenerative payload scenario it would be a problem to stick to 0 as the minimum possible value for TA-Common or whether we should e.g. introduce negative values for ta-Common. </w:t>
            </w:r>
          </w:p>
          <w:p w14:paraId="3DDACF85" w14:textId="5E8AAFE8" w:rsidR="00D25DF5" w:rsidRPr="00C622F9" w:rsidRDefault="00C622F9" w:rsidP="00C622F9">
            <w:pPr>
              <w:rPr>
                <w:rFonts w:ascii="Arial" w:eastAsia="等线" w:hAnsi="Arial" w:cs="Arial"/>
                <w:kern w:val="2"/>
                <w:sz w:val="21"/>
                <w:szCs w:val="22"/>
                <w:lang w:val="en-US" w:eastAsia="zh-CN"/>
              </w:rPr>
            </w:pPr>
            <w:r w:rsidRPr="00C622F9">
              <w:rPr>
                <w:rFonts w:ascii="Arial" w:eastAsia="等线" w:hAnsi="Arial" w:cs="Arial"/>
                <w:kern w:val="2"/>
                <w:sz w:val="21"/>
                <w:szCs w:val="22"/>
                <w:lang w:val="en-US" w:eastAsia="zh-CN"/>
              </w:rPr>
              <w:t>Additionally,  RAN2 understands in any case legacy UEs would have to rely on existing signaling and then for legacy UEs, minimum value of Common TA is equal to 0.</w:t>
            </w:r>
          </w:p>
        </w:tc>
      </w:tr>
    </w:tbl>
    <w:p w14:paraId="593A8D7D" w14:textId="21D8DEE2" w:rsidR="00014A57" w:rsidRPr="00014A57" w:rsidRDefault="00014A57" w:rsidP="00014A57">
      <w:pPr>
        <w:rPr>
          <w:rFonts w:eastAsiaTheme="minorEastAsia"/>
          <w:sz w:val="22"/>
          <w:lang w:eastAsia="zh-CN"/>
        </w:rPr>
      </w:pPr>
      <w:r w:rsidRPr="00014A57">
        <w:rPr>
          <w:rFonts w:eastAsiaTheme="minorEastAsia"/>
          <w:sz w:val="22"/>
          <w:lang w:eastAsia="zh-CN"/>
        </w:rPr>
        <w:t xml:space="preserve">In this contribution, we provide our views on </w:t>
      </w:r>
      <w:r w:rsidR="00EC433C">
        <w:rPr>
          <w:rFonts w:eastAsiaTheme="minorEastAsia" w:hint="eastAsia"/>
          <w:sz w:val="22"/>
          <w:lang w:eastAsia="zh-CN"/>
        </w:rPr>
        <w:t>this</w:t>
      </w:r>
      <w:r w:rsidR="00EC433C">
        <w:rPr>
          <w:rFonts w:eastAsiaTheme="minorEastAsia"/>
          <w:sz w:val="22"/>
          <w:lang w:eastAsia="zh-CN"/>
        </w:rPr>
        <w:t xml:space="preserve"> </w:t>
      </w:r>
      <w:r w:rsidRPr="00014A57">
        <w:rPr>
          <w:rFonts w:eastAsiaTheme="minorEastAsia"/>
          <w:sz w:val="22"/>
          <w:lang w:eastAsia="zh-CN"/>
        </w:rPr>
        <w:t>iss</w:t>
      </w:r>
      <w:r>
        <w:rPr>
          <w:rFonts w:eastAsiaTheme="minorEastAsia"/>
          <w:sz w:val="22"/>
          <w:lang w:eastAsia="zh-CN"/>
        </w:rPr>
        <w:t>ue</w:t>
      </w:r>
      <w:r w:rsidRPr="00014A57">
        <w:rPr>
          <w:rFonts w:eastAsiaTheme="minorEastAsia"/>
          <w:sz w:val="22"/>
          <w:lang w:eastAsia="zh-CN"/>
        </w:rPr>
        <w:t>.</w:t>
      </w:r>
    </w:p>
    <w:bookmarkEnd w:id="0"/>
    <w:p w14:paraId="7D883E4C" w14:textId="4A8F54F9" w:rsidR="007840FA" w:rsidRDefault="00014A57" w:rsidP="00F05CD1">
      <w:pPr>
        <w:pStyle w:val="1"/>
        <w:rPr>
          <w:lang w:eastAsia="zh-CN"/>
        </w:rPr>
      </w:pPr>
      <w:r>
        <w:rPr>
          <w:lang w:eastAsia="zh-CN"/>
        </w:rPr>
        <w:t>Discussion</w:t>
      </w:r>
    </w:p>
    <w:p w14:paraId="77BBA6A6" w14:textId="67E3227D" w:rsidR="000E1078" w:rsidRPr="00425B05" w:rsidRDefault="00425B05" w:rsidP="00425B05">
      <w:pPr>
        <w:jc w:val="both"/>
        <w:rPr>
          <w:rFonts w:eastAsiaTheme="minorEastAsia"/>
          <w:sz w:val="22"/>
          <w:lang w:eastAsia="zh-CN"/>
        </w:rPr>
      </w:pPr>
      <w:r w:rsidRPr="00425B05">
        <w:rPr>
          <w:rFonts w:eastAsiaTheme="minorEastAsia" w:hint="eastAsia"/>
          <w:sz w:val="22"/>
          <w:lang w:eastAsia="zh-CN"/>
        </w:rPr>
        <w:t>I</w:t>
      </w:r>
      <w:r w:rsidRPr="00425B05">
        <w:rPr>
          <w:rFonts w:eastAsiaTheme="minorEastAsia"/>
          <w:sz w:val="22"/>
          <w:lang w:eastAsia="zh-CN"/>
        </w:rPr>
        <w:t>n transparent payload</w:t>
      </w:r>
      <w:r w:rsidRPr="00425B05">
        <w:rPr>
          <w:sz w:val="22"/>
        </w:rPr>
        <w:t xml:space="preserve"> </w:t>
      </w:r>
      <w:r w:rsidRPr="00425B05">
        <w:rPr>
          <w:rFonts w:eastAsiaTheme="minorEastAsia"/>
          <w:sz w:val="22"/>
          <w:lang w:eastAsia="zh-CN"/>
        </w:rPr>
        <w:t>scenario, TA (T</w:t>
      </w:r>
      <w:r w:rsidRPr="00425B05">
        <w:rPr>
          <w:rFonts w:eastAsiaTheme="minorEastAsia"/>
          <w:sz w:val="22"/>
          <w:vertAlign w:val="subscript"/>
          <w:lang w:eastAsia="zh-CN"/>
        </w:rPr>
        <w:t>TA</w:t>
      </w:r>
      <w:r w:rsidRPr="00425B05">
        <w:rPr>
          <w:rFonts w:eastAsiaTheme="minorEastAsia"/>
          <w:sz w:val="22"/>
          <w:lang w:eastAsia="zh-CN"/>
        </w:rPr>
        <w:t>) for uplink transmission is determined by the following formula</w:t>
      </w:r>
      <w:r>
        <w:rPr>
          <w:rFonts w:eastAsiaTheme="minorEastAsia"/>
          <w:sz w:val="22"/>
          <w:lang w:eastAsia="zh-CN"/>
        </w:rPr>
        <w:t xml:space="preserve"> [TS 38.211]</w:t>
      </w:r>
      <w:r w:rsidRPr="00425B05">
        <w:rPr>
          <w:rFonts w:eastAsiaTheme="minorEastAsia"/>
          <w:sz w:val="22"/>
          <w:lang w:eastAsia="zh-CN"/>
        </w:rPr>
        <w:t>.</w:t>
      </w:r>
    </w:p>
    <w:p w14:paraId="05A66230" w14:textId="564EB6A2" w:rsidR="000E1078" w:rsidRPr="00425B05" w:rsidRDefault="00E648FE" w:rsidP="000E1078">
      <w:pPr>
        <w:rPr>
          <w:rFonts w:eastAsiaTheme="minorEastAsia"/>
          <w:szCs w:val="20"/>
        </w:rPr>
      </w:pPr>
      <m:oMathPara>
        <m:oMath>
          <m:sSub>
            <m:sSubPr>
              <m:ctrlPr>
                <w:rPr>
                  <w:rFonts w:ascii="Cambria Math" w:eastAsia="等线" w:hAnsi="Cambria Math"/>
                  <w:i/>
                  <w:szCs w:val="20"/>
                </w:rPr>
              </m:ctrlPr>
            </m:sSubPr>
            <m:e>
              <m:r>
                <w:rPr>
                  <w:rFonts w:ascii="Cambria Math" w:eastAsia="等线" w:hAnsi="Cambria Math"/>
                  <w:szCs w:val="20"/>
                </w:rPr>
                <m:t>T</m:t>
              </m:r>
            </m:e>
            <m:sub>
              <m:r>
                <m:rPr>
                  <m:nor/>
                </m:rPr>
                <w:rPr>
                  <w:rFonts w:ascii="Cambria Math" w:eastAsia="等线" w:hAnsi="Cambria Math"/>
                  <w:szCs w:val="20"/>
                  <w:lang w:val="sv-SE"/>
                </w:rPr>
                <m:t>TA</m:t>
              </m:r>
            </m:sub>
          </m:sSub>
          <m:r>
            <w:rPr>
              <w:rFonts w:ascii="Cambria Math" w:eastAsia="等线" w:hAnsi="Cambria Math"/>
              <w:szCs w:val="20"/>
              <w:lang w:val="sv-SE"/>
            </w:rPr>
            <m:t>=</m:t>
          </m:r>
          <m:d>
            <m:dPr>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N</m:t>
                  </m:r>
                </m:e>
                <m:sub>
                  <m:r>
                    <m:rPr>
                      <m:nor/>
                    </m:rPr>
                    <w:rPr>
                      <w:rFonts w:ascii="Cambria Math" w:eastAsia="等线" w:hAnsi="Cambria Math"/>
                      <w:szCs w:val="20"/>
                      <w:lang w:val="sv-SE"/>
                    </w:rPr>
                    <m:t>TA</m:t>
                  </m:r>
                </m:sub>
              </m:sSub>
              <m:r>
                <w:rPr>
                  <w:rFonts w:ascii="Cambria Math" w:eastAsia="等线" w:hAnsi="Cambria Math"/>
                  <w:szCs w:val="20"/>
                  <w:lang w:val="sv-SE"/>
                </w:rPr>
                <m:t>+</m:t>
              </m:r>
              <m:sSub>
                <m:sSubPr>
                  <m:ctrlPr>
                    <w:rPr>
                      <w:rFonts w:ascii="Cambria Math" w:eastAsia="等线" w:hAnsi="Cambria Math"/>
                      <w:i/>
                      <w:szCs w:val="20"/>
                    </w:rPr>
                  </m:ctrlPr>
                </m:sSubPr>
                <m:e>
                  <m:r>
                    <w:rPr>
                      <w:rFonts w:ascii="Cambria Math" w:eastAsia="等线" w:hAnsi="Cambria Math"/>
                      <w:szCs w:val="20"/>
                    </w:rPr>
                    <m:t>N</m:t>
                  </m:r>
                </m:e>
                <m:sub>
                  <m:r>
                    <m:rPr>
                      <m:nor/>
                    </m:rPr>
                    <w:rPr>
                      <w:rFonts w:ascii="Cambria Math" w:eastAsia="等线" w:hAnsi="Cambria Math"/>
                      <w:szCs w:val="20"/>
                      <w:lang w:val="sv-SE"/>
                    </w:rPr>
                    <m:t>TA,offset</m:t>
                  </m:r>
                </m:sub>
              </m:sSub>
              <m:r>
                <w:rPr>
                  <w:rFonts w:ascii="Cambria Math" w:eastAsia="等线" w:hAnsi="Cambria Math"/>
                  <w:szCs w:val="20"/>
                  <w:lang w:val="sv-SE"/>
                </w:rPr>
                <m:t>+</m:t>
              </m:r>
              <m:sSubSup>
                <m:sSubSupPr>
                  <m:ctrlPr>
                    <w:rPr>
                      <w:rFonts w:ascii="Cambria Math" w:eastAsia="等线" w:hAnsi="Cambria Math"/>
                      <w:i/>
                      <w:szCs w:val="20"/>
                    </w:rPr>
                  </m:ctrlPr>
                </m:sSubSupPr>
                <m:e>
                  <m:r>
                    <w:rPr>
                      <w:rFonts w:ascii="Cambria Math" w:eastAsia="等线" w:hAnsi="Cambria Math"/>
                      <w:szCs w:val="20"/>
                    </w:rPr>
                    <m:t>N</m:t>
                  </m:r>
                </m:e>
                <m:sub>
                  <m:r>
                    <m:rPr>
                      <m:nor/>
                    </m:rPr>
                    <w:rPr>
                      <w:rFonts w:ascii="Cambria Math" w:eastAsia="等线" w:hAnsi="Cambria Math"/>
                      <w:szCs w:val="20"/>
                      <w:lang w:val="sv-SE"/>
                    </w:rPr>
                    <m:t>TA,adj</m:t>
                  </m:r>
                </m:sub>
                <m:sup>
                  <m:r>
                    <m:rPr>
                      <m:nor/>
                    </m:rPr>
                    <w:rPr>
                      <w:rFonts w:ascii="Cambria Math" w:eastAsia="等线" w:hAnsi="Cambria Math"/>
                      <w:szCs w:val="20"/>
                      <w:lang w:val="sv-SE"/>
                    </w:rPr>
                    <m:t>common</m:t>
                  </m:r>
                </m:sup>
              </m:sSubSup>
              <m:r>
                <w:rPr>
                  <w:rFonts w:ascii="Cambria Math" w:eastAsia="等线" w:hAnsi="Cambria Math"/>
                  <w:szCs w:val="20"/>
                  <w:lang w:val="sv-SE"/>
                </w:rPr>
                <m:t>+</m:t>
              </m:r>
              <m:sSubSup>
                <m:sSubSupPr>
                  <m:ctrlPr>
                    <w:rPr>
                      <w:rFonts w:ascii="Cambria Math" w:eastAsia="等线" w:hAnsi="Cambria Math"/>
                      <w:i/>
                      <w:szCs w:val="20"/>
                    </w:rPr>
                  </m:ctrlPr>
                </m:sSubSupPr>
                <m:e>
                  <m:r>
                    <w:rPr>
                      <w:rFonts w:ascii="Cambria Math" w:eastAsia="等线" w:hAnsi="Cambria Math"/>
                      <w:szCs w:val="20"/>
                    </w:rPr>
                    <m:t>N</m:t>
                  </m:r>
                </m:e>
                <m:sub>
                  <m:r>
                    <m:rPr>
                      <m:nor/>
                    </m:rPr>
                    <w:rPr>
                      <w:rFonts w:ascii="Cambria Math" w:eastAsia="等线" w:hAnsi="Cambria Math"/>
                      <w:szCs w:val="20"/>
                      <w:lang w:val="sv-SE"/>
                    </w:rPr>
                    <m:t>TA,adj</m:t>
                  </m:r>
                </m:sub>
                <m:sup>
                  <m:r>
                    <m:rPr>
                      <m:nor/>
                    </m:rPr>
                    <w:rPr>
                      <w:rFonts w:ascii="Cambria Math" w:eastAsia="等线" w:hAnsi="Cambria Math"/>
                      <w:szCs w:val="20"/>
                      <w:lang w:val="sv-SE"/>
                    </w:rPr>
                    <m:t>UE</m:t>
                  </m:r>
                </m:sup>
              </m:sSubSup>
            </m:e>
          </m:d>
          <m:sSub>
            <m:sSubPr>
              <m:ctrlPr>
                <w:rPr>
                  <w:rFonts w:ascii="Cambria Math" w:eastAsia="等线" w:hAnsi="Cambria Math"/>
                  <w:i/>
                  <w:szCs w:val="20"/>
                </w:rPr>
              </m:ctrlPr>
            </m:sSubPr>
            <m:e>
              <m:r>
                <w:rPr>
                  <w:rFonts w:ascii="Cambria Math" w:eastAsia="等线" w:hAnsi="Cambria Math"/>
                  <w:szCs w:val="20"/>
                </w:rPr>
                <m:t>T</m:t>
              </m:r>
            </m:e>
            <m:sub>
              <m:r>
                <m:rPr>
                  <m:nor/>
                </m:rPr>
                <w:rPr>
                  <w:rFonts w:ascii="Cambria Math" w:eastAsia="等线" w:hAnsi="Cambria Math"/>
                  <w:szCs w:val="20"/>
                  <w:lang w:val="sv-SE"/>
                </w:rPr>
                <m:t>c</m:t>
              </m:r>
            </m:sub>
          </m:sSub>
        </m:oMath>
      </m:oMathPara>
    </w:p>
    <w:p w14:paraId="24C137B9" w14:textId="77777777" w:rsidR="00425B05" w:rsidRPr="000E1078" w:rsidRDefault="00425B05" w:rsidP="000E1078">
      <w:pPr>
        <w:rPr>
          <w:rFonts w:eastAsiaTheme="minorEastAsia"/>
          <w:szCs w:val="20"/>
        </w:rPr>
      </w:pPr>
    </w:p>
    <w:p w14:paraId="23838A01" w14:textId="77777777" w:rsidR="00425B05" w:rsidRPr="00425B05" w:rsidRDefault="00425B05" w:rsidP="00425B05">
      <w:pPr>
        <w:spacing w:after="180"/>
        <w:ind w:left="568" w:hanging="284"/>
        <w:rPr>
          <w:rFonts w:ascii="Times New Roman" w:eastAsia="等线" w:hAnsi="Times New Roman"/>
          <w:sz w:val="22"/>
          <w:szCs w:val="20"/>
          <w:lang w:eastAsia="ko-KR"/>
        </w:rPr>
      </w:pPr>
      <w:r w:rsidRPr="00425B05">
        <w:rPr>
          <w:rFonts w:ascii="Times New Roman" w:eastAsia="等线" w:hAnsi="Times New Roman"/>
          <w:sz w:val="22"/>
          <w:szCs w:val="20"/>
        </w:rPr>
        <w:t xml:space="preserve">- </w:t>
      </w:r>
      <m:oMath>
        <m:sSub>
          <m:sSubPr>
            <m:ctrlPr>
              <w:rPr>
                <w:rFonts w:ascii="Cambria Math" w:eastAsia="等线" w:hAnsi="Cambria Math"/>
                <w:i/>
                <w:sz w:val="22"/>
                <w:szCs w:val="20"/>
              </w:rPr>
            </m:ctrlPr>
          </m:sSubPr>
          <m:e>
            <m:r>
              <w:rPr>
                <w:rFonts w:ascii="Cambria Math" w:eastAsia="等线" w:hAnsi="Cambria Math"/>
                <w:sz w:val="22"/>
                <w:szCs w:val="20"/>
              </w:rPr>
              <m:t>N</m:t>
            </m:r>
          </m:e>
          <m:sub>
            <m:r>
              <m:rPr>
                <m:nor/>
              </m:rPr>
              <w:rPr>
                <w:rFonts w:ascii="Cambria Math" w:eastAsia="等线" w:hAnsi="Cambria Math"/>
                <w:sz w:val="22"/>
                <w:szCs w:val="20"/>
              </w:rPr>
              <m:t>TA</m:t>
            </m:r>
          </m:sub>
        </m:sSub>
      </m:oMath>
      <w:r w:rsidRPr="00425B05">
        <w:rPr>
          <w:rFonts w:ascii="Times New Roman" w:eastAsia="等线" w:hAnsi="Times New Roman"/>
          <w:sz w:val="22"/>
          <w:szCs w:val="20"/>
        </w:rPr>
        <w:t xml:space="preserve"> and </w:t>
      </w:r>
      <m:oMath>
        <m:sSub>
          <m:sSubPr>
            <m:ctrlPr>
              <w:rPr>
                <w:rFonts w:ascii="Cambria Math" w:eastAsia="等线" w:hAnsi="Cambria Math"/>
                <w:i/>
                <w:sz w:val="22"/>
                <w:szCs w:val="20"/>
              </w:rPr>
            </m:ctrlPr>
          </m:sSubPr>
          <m:e>
            <m:r>
              <w:rPr>
                <w:rFonts w:ascii="Cambria Math" w:eastAsia="等线" w:hAnsi="Cambria Math"/>
                <w:sz w:val="22"/>
                <w:szCs w:val="20"/>
              </w:rPr>
              <m:t>N</m:t>
            </m:r>
          </m:e>
          <m:sub>
            <m:r>
              <m:rPr>
                <m:nor/>
              </m:rPr>
              <w:rPr>
                <w:rFonts w:ascii="Cambria Math" w:eastAsia="等线" w:hAnsi="Cambria Math"/>
                <w:sz w:val="22"/>
                <w:szCs w:val="20"/>
              </w:rPr>
              <m:t>TA,offset</m:t>
            </m:r>
          </m:sub>
        </m:sSub>
      </m:oMath>
      <w:r w:rsidRPr="00425B05">
        <w:rPr>
          <w:rFonts w:ascii="Times New Roman" w:eastAsia="等线" w:hAnsi="Times New Roman"/>
          <w:sz w:val="22"/>
          <w:szCs w:val="20"/>
        </w:rPr>
        <w:t xml:space="preserve"> are given by clause 4.2 of [5, TS 38.213], except for msgA transmission on PUSCH where </w:t>
      </w:r>
      <m:oMath>
        <m:sSub>
          <m:sSubPr>
            <m:ctrlPr>
              <w:rPr>
                <w:rFonts w:ascii="Cambria Math" w:eastAsia="等线" w:hAnsi="Cambria Math"/>
                <w:i/>
                <w:sz w:val="22"/>
                <w:szCs w:val="20"/>
              </w:rPr>
            </m:ctrlPr>
          </m:sSubPr>
          <m:e>
            <m:r>
              <w:rPr>
                <w:rFonts w:ascii="Cambria Math" w:eastAsia="等线" w:hAnsi="Cambria Math"/>
                <w:sz w:val="22"/>
                <w:szCs w:val="20"/>
              </w:rPr>
              <m:t>N</m:t>
            </m:r>
          </m:e>
          <m:sub>
            <m:r>
              <m:rPr>
                <m:nor/>
              </m:rPr>
              <w:rPr>
                <w:rFonts w:ascii="Cambria Math" w:eastAsia="等线" w:hAnsi="Cambria Math"/>
                <w:sz w:val="22"/>
                <w:szCs w:val="20"/>
              </w:rPr>
              <m:t>TA</m:t>
            </m:r>
          </m:sub>
        </m:sSub>
        <m:r>
          <w:rPr>
            <w:rFonts w:ascii="Cambria Math" w:eastAsia="等线" w:hAnsi="Cambria Math"/>
            <w:sz w:val="22"/>
            <w:szCs w:val="20"/>
          </w:rPr>
          <m:t>=0</m:t>
        </m:r>
      </m:oMath>
      <w:r w:rsidRPr="00425B05">
        <w:rPr>
          <w:rFonts w:ascii="Times New Roman" w:eastAsia="等线" w:hAnsi="Times New Roman"/>
          <w:sz w:val="22"/>
          <w:szCs w:val="20"/>
        </w:rPr>
        <w:t xml:space="preserve"> shall be used</w:t>
      </w:r>
      <w:r w:rsidRPr="00425B05">
        <w:rPr>
          <w:rFonts w:ascii="Times New Roman" w:eastAsia="等线" w:hAnsi="Times New Roman"/>
          <w:sz w:val="22"/>
          <w:szCs w:val="20"/>
          <w:lang w:eastAsia="ko-KR"/>
        </w:rPr>
        <w:t>;</w:t>
      </w:r>
    </w:p>
    <w:p w14:paraId="0851FB05" w14:textId="77777777" w:rsidR="00425B05" w:rsidRPr="00425B05" w:rsidRDefault="00425B05" w:rsidP="00425B05">
      <w:pPr>
        <w:spacing w:after="180"/>
        <w:ind w:left="568" w:hanging="284"/>
        <w:rPr>
          <w:rFonts w:ascii="Times New Roman" w:eastAsia="等线" w:hAnsi="Times New Roman"/>
          <w:sz w:val="22"/>
          <w:szCs w:val="20"/>
        </w:rPr>
      </w:pPr>
      <w:r w:rsidRPr="00425B05">
        <w:rPr>
          <w:rFonts w:ascii="Times New Roman" w:eastAsia="等线" w:hAnsi="Times New Roman"/>
          <w:sz w:val="22"/>
          <w:szCs w:val="20"/>
          <w:lang w:eastAsia="ko-KR"/>
        </w:rPr>
        <w:t>-</w:t>
      </w:r>
      <w:r w:rsidRPr="00425B05">
        <w:rPr>
          <w:rFonts w:ascii="Times New Roman" w:eastAsia="等线" w:hAnsi="Times New Roman"/>
          <w:sz w:val="22"/>
          <w:szCs w:val="20"/>
          <w:lang w:eastAsia="ko-KR"/>
        </w:rPr>
        <w:tab/>
      </w:r>
      <m:oMath>
        <m:sSubSup>
          <m:sSubSupPr>
            <m:ctrlPr>
              <w:rPr>
                <w:rFonts w:ascii="Cambria Math" w:eastAsia="等线" w:hAnsi="Cambria Math"/>
                <w:i/>
                <w:sz w:val="22"/>
                <w:szCs w:val="20"/>
              </w:rPr>
            </m:ctrlPr>
          </m:sSubSupPr>
          <m:e>
            <m:r>
              <w:rPr>
                <w:rFonts w:ascii="Cambria Math" w:eastAsia="等线" w:hAnsi="Cambria Math"/>
                <w:sz w:val="22"/>
                <w:szCs w:val="20"/>
              </w:rPr>
              <m:t>N</m:t>
            </m:r>
          </m:e>
          <m:sub>
            <m:r>
              <m:rPr>
                <m:nor/>
              </m:rPr>
              <w:rPr>
                <w:rFonts w:ascii="Cambria Math" w:eastAsia="等线" w:hAnsi="Cambria Math"/>
                <w:sz w:val="22"/>
                <w:szCs w:val="20"/>
              </w:rPr>
              <m:t>TA,adj</m:t>
            </m:r>
          </m:sub>
          <m:sup>
            <m:r>
              <m:rPr>
                <m:nor/>
              </m:rPr>
              <w:rPr>
                <w:rFonts w:ascii="Cambria Math" w:eastAsia="等线" w:hAnsi="Cambria Math"/>
                <w:sz w:val="22"/>
                <w:szCs w:val="20"/>
              </w:rPr>
              <m:t>common</m:t>
            </m:r>
          </m:sup>
        </m:sSubSup>
      </m:oMath>
      <w:r w:rsidRPr="00425B05">
        <w:rPr>
          <w:rFonts w:ascii="Times New Roman" w:eastAsia="等线" w:hAnsi="Times New Roman"/>
          <w:sz w:val="22"/>
          <w:szCs w:val="20"/>
        </w:rPr>
        <w:t xml:space="preserve"> given by clause 4.2 of [5, TS 38.213] is derived from the higher-layer parameters </w:t>
      </w:r>
      <w:r w:rsidRPr="00425B05">
        <w:rPr>
          <w:rFonts w:ascii="Times New Roman" w:eastAsia="等线" w:hAnsi="Times New Roman"/>
          <w:i/>
          <w:iCs/>
          <w:sz w:val="22"/>
          <w:szCs w:val="20"/>
        </w:rPr>
        <w:t>TACommon</w:t>
      </w:r>
      <w:r w:rsidRPr="00425B05">
        <w:rPr>
          <w:rFonts w:ascii="Times New Roman" w:eastAsia="等线" w:hAnsi="Times New Roman"/>
          <w:sz w:val="22"/>
          <w:szCs w:val="20"/>
        </w:rPr>
        <w:t xml:space="preserve">, </w:t>
      </w:r>
      <w:r w:rsidRPr="00425B05">
        <w:rPr>
          <w:rFonts w:ascii="Times New Roman" w:eastAsia="等线" w:hAnsi="Times New Roman"/>
          <w:i/>
          <w:iCs/>
          <w:sz w:val="22"/>
          <w:szCs w:val="20"/>
        </w:rPr>
        <w:t>TACommonDrift</w:t>
      </w:r>
      <w:r w:rsidRPr="00425B05">
        <w:rPr>
          <w:rFonts w:ascii="Times New Roman" w:eastAsia="等线" w:hAnsi="Times New Roman"/>
          <w:sz w:val="22"/>
          <w:szCs w:val="20"/>
        </w:rPr>
        <w:t xml:space="preserve">, and </w:t>
      </w:r>
      <w:r w:rsidRPr="00425B05">
        <w:rPr>
          <w:rFonts w:ascii="Times New Roman" w:eastAsia="等线" w:hAnsi="Times New Roman"/>
          <w:i/>
          <w:iCs/>
          <w:sz w:val="22"/>
          <w:szCs w:val="20"/>
        </w:rPr>
        <w:t>TACommonDriftVariation</w:t>
      </w:r>
      <w:r w:rsidRPr="00425B05">
        <w:rPr>
          <w:rFonts w:ascii="Times New Roman" w:eastAsia="等线" w:hAnsi="Times New Roman"/>
          <w:sz w:val="22"/>
          <w:szCs w:val="20"/>
        </w:rPr>
        <w:t xml:space="preserve"> if configured, otherwise </w:t>
      </w:r>
      <m:oMath>
        <m:sSubSup>
          <m:sSubSupPr>
            <m:ctrlPr>
              <w:rPr>
                <w:rFonts w:ascii="Cambria Math" w:eastAsia="等线" w:hAnsi="Cambria Math"/>
                <w:i/>
                <w:sz w:val="22"/>
                <w:szCs w:val="20"/>
              </w:rPr>
            </m:ctrlPr>
          </m:sSubSupPr>
          <m:e>
            <m:r>
              <w:rPr>
                <w:rFonts w:ascii="Cambria Math" w:eastAsia="等线" w:hAnsi="Cambria Math"/>
                <w:sz w:val="22"/>
                <w:szCs w:val="20"/>
              </w:rPr>
              <m:t>N</m:t>
            </m:r>
          </m:e>
          <m:sub>
            <m:r>
              <m:rPr>
                <m:nor/>
              </m:rPr>
              <w:rPr>
                <w:rFonts w:ascii="Cambria Math" w:eastAsia="等线" w:hAnsi="Cambria Math"/>
                <w:sz w:val="22"/>
                <w:szCs w:val="20"/>
              </w:rPr>
              <m:t>TA,adj</m:t>
            </m:r>
          </m:sub>
          <m:sup>
            <m:r>
              <m:rPr>
                <m:nor/>
              </m:rPr>
              <w:rPr>
                <w:rFonts w:ascii="Cambria Math" w:eastAsia="等线" w:hAnsi="Cambria Math"/>
                <w:sz w:val="22"/>
                <w:szCs w:val="20"/>
              </w:rPr>
              <m:t>common</m:t>
            </m:r>
          </m:sup>
        </m:sSubSup>
        <m:r>
          <w:rPr>
            <w:rFonts w:ascii="Cambria Math" w:eastAsia="等线" w:hAnsi="Cambria Math"/>
            <w:sz w:val="22"/>
            <w:szCs w:val="20"/>
          </w:rPr>
          <m:t>=0</m:t>
        </m:r>
      </m:oMath>
      <w:r w:rsidRPr="00425B05">
        <w:rPr>
          <w:rFonts w:ascii="Times New Roman" w:eastAsia="等线" w:hAnsi="Times New Roman"/>
          <w:sz w:val="22"/>
          <w:szCs w:val="20"/>
        </w:rPr>
        <w:t>;</w:t>
      </w:r>
    </w:p>
    <w:p w14:paraId="4C179A33" w14:textId="77777777" w:rsidR="00425B05" w:rsidRPr="00425B05" w:rsidRDefault="00425B05" w:rsidP="00425B05">
      <w:pPr>
        <w:spacing w:after="180"/>
        <w:ind w:left="568" w:hanging="284"/>
        <w:rPr>
          <w:rFonts w:ascii="Times New Roman" w:eastAsia="等线" w:hAnsi="Times New Roman"/>
          <w:sz w:val="22"/>
          <w:szCs w:val="20"/>
        </w:rPr>
      </w:pPr>
      <w:r w:rsidRPr="00425B05">
        <w:rPr>
          <w:rFonts w:ascii="Times New Roman" w:eastAsia="等线" w:hAnsi="Times New Roman"/>
          <w:sz w:val="22"/>
          <w:szCs w:val="20"/>
        </w:rPr>
        <w:t>-</w:t>
      </w:r>
      <w:r w:rsidRPr="00425B05">
        <w:rPr>
          <w:rFonts w:ascii="Times New Roman" w:eastAsia="等线" w:hAnsi="Times New Roman"/>
          <w:sz w:val="22"/>
          <w:szCs w:val="20"/>
        </w:rPr>
        <w:tab/>
      </w:r>
      <m:oMath>
        <m:sSubSup>
          <m:sSubSupPr>
            <m:ctrlPr>
              <w:rPr>
                <w:rFonts w:ascii="Cambria Math" w:eastAsia="等线" w:hAnsi="Cambria Math"/>
                <w:i/>
                <w:sz w:val="22"/>
                <w:szCs w:val="20"/>
              </w:rPr>
            </m:ctrlPr>
          </m:sSubSupPr>
          <m:e>
            <m:r>
              <w:rPr>
                <w:rFonts w:ascii="Cambria Math" w:eastAsia="等线" w:hAnsi="Cambria Math"/>
                <w:sz w:val="22"/>
                <w:szCs w:val="20"/>
              </w:rPr>
              <m:t>N</m:t>
            </m:r>
          </m:e>
          <m:sub>
            <m:r>
              <m:rPr>
                <m:nor/>
              </m:rPr>
              <w:rPr>
                <w:rFonts w:ascii="Cambria Math" w:eastAsia="等线" w:hAnsi="Cambria Math"/>
                <w:sz w:val="22"/>
                <w:szCs w:val="20"/>
              </w:rPr>
              <m:t>TA,adj</m:t>
            </m:r>
          </m:sub>
          <m:sup>
            <m:r>
              <m:rPr>
                <m:nor/>
              </m:rPr>
              <w:rPr>
                <w:rFonts w:ascii="Cambria Math" w:eastAsia="等线" w:hAnsi="Cambria Math"/>
                <w:sz w:val="22"/>
                <w:szCs w:val="20"/>
              </w:rPr>
              <m:t>UE</m:t>
            </m:r>
          </m:sup>
        </m:sSubSup>
      </m:oMath>
      <w:r w:rsidRPr="00425B05">
        <w:rPr>
          <w:rFonts w:ascii="Times New Roman" w:eastAsia="等线" w:hAnsi="Times New Roman"/>
          <w:sz w:val="22"/>
          <w:szCs w:val="20"/>
        </w:rPr>
        <w:t xml:space="preserve"> given by clause 4.2 of [5, TS 38.213] is computed by the UE </w:t>
      </w:r>
      <w:bookmarkStart w:id="1" w:name="_Hlk86996296"/>
      <w:r w:rsidRPr="00425B05">
        <w:rPr>
          <w:rFonts w:ascii="Times New Roman" w:eastAsia="等线" w:hAnsi="Times New Roman"/>
          <w:sz w:val="22"/>
          <w:szCs w:val="20"/>
        </w:rPr>
        <w:t xml:space="preserve">based on UE position and serving-satellite-ephemeris-related higher-layers parameters if configured, otherwise </w:t>
      </w:r>
      <m:oMath>
        <m:sSubSup>
          <m:sSubSupPr>
            <m:ctrlPr>
              <w:rPr>
                <w:rFonts w:ascii="Cambria Math" w:eastAsia="等线" w:hAnsi="Cambria Math"/>
                <w:i/>
                <w:sz w:val="22"/>
                <w:szCs w:val="20"/>
              </w:rPr>
            </m:ctrlPr>
          </m:sSubSupPr>
          <m:e>
            <m:r>
              <w:rPr>
                <w:rFonts w:ascii="Cambria Math" w:eastAsia="等线" w:hAnsi="Cambria Math"/>
                <w:sz w:val="22"/>
                <w:szCs w:val="20"/>
              </w:rPr>
              <m:t>N</m:t>
            </m:r>
          </m:e>
          <m:sub>
            <m:r>
              <m:rPr>
                <m:nor/>
              </m:rPr>
              <w:rPr>
                <w:rFonts w:ascii="Cambria Math" w:eastAsia="等线" w:hAnsi="Cambria Math"/>
                <w:sz w:val="22"/>
                <w:szCs w:val="20"/>
              </w:rPr>
              <m:t>TA,adj</m:t>
            </m:r>
          </m:sub>
          <m:sup>
            <m:r>
              <m:rPr>
                <m:nor/>
              </m:rPr>
              <w:rPr>
                <w:rFonts w:ascii="Cambria Math" w:eastAsia="等线" w:hAnsi="Cambria Math"/>
                <w:sz w:val="22"/>
                <w:szCs w:val="20"/>
              </w:rPr>
              <m:t>UE</m:t>
            </m:r>
          </m:sup>
        </m:sSubSup>
        <m:r>
          <w:rPr>
            <w:rFonts w:ascii="Cambria Math" w:eastAsia="等线" w:hAnsi="Cambria Math"/>
            <w:sz w:val="22"/>
            <w:szCs w:val="20"/>
          </w:rPr>
          <m:t>=0</m:t>
        </m:r>
      </m:oMath>
      <w:r w:rsidRPr="00425B05">
        <w:rPr>
          <w:rFonts w:ascii="Times New Roman" w:eastAsia="等线" w:hAnsi="Times New Roman"/>
          <w:sz w:val="22"/>
          <w:szCs w:val="20"/>
        </w:rPr>
        <w:t>.</w:t>
      </w:r>
      <w:bookmarkEnd w:id="1"/>
    </w:p>
    <w:p w14:paraId="2DAFAD82" w14:textId="13D4E565" w:rsidR="000E1078" w:rsidRDefault="000E1078" w:rsidP="000E1078">
      <w:pPr>
        <w:jc w:val="center"/>
        <w:rPr>
          <w:rFonts w:eastAsiaTheme="minorEastAsia"/>
          <w:szCs w:val="20"/>
        </w:rPr>
      </w:pPr>
      <w:r>
        <w:rPr>
          <w:rFonts w:eastAsiaTheme="minorEastAsia"/>
          <w:noProof/>
          <w:szCs w:val="20"/>
          <w:lang w:val="en-US" w:eastAsia="zh-CN"/>
        </w:rPr>
        <w:drawing>
          <wp:inline distT="0" distB="0" distL="0" distR="0" wp14:anchorId="46F6893F" wp14:editId="62283916">
            <wp:extent cx="3516566" cy="1826074"/>
            <wp:effectExtent l="0" t="0" r="825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22038" cy="1828916"/>
                    </a:xfrm>
                    <a:prstGeom prst="rect">
                      <a:avLst/>
                    </a:prstGeom>
                    <a:noFill/>
                  </pic:spPr>
                </pic:pic>
              </a:graphicData>
            </a:graphic>
          </wp:inline>
        </w:drawing>
      </w:r>
    </w:p>
    <w:p w14:paraId="66AC9880" w14:textId="77554C5D" w:rsidR="000E1078" w:rsidRDefault="00425B05" w:rsidP="00425B05">
      <w:pPr>
        <w:jc w:val="center"/>
        <w:rPr>
          <w:rFonts w:eastAsiaTheme="minorEastAsia"/>
          <w:b/>
          <w:i/>
          <w:sz w:val="22"/>
          <w:szCs w:val="22"/>
          <w:lang w:eastAsia="zh-CN"/>
        </w:rPr>
      </w:pPr>
      <w:r w:rsidRPr="005B68D5">
        <w:rPr>
          <w:rFonts w:eastAsiaTheme="minorEastAsia"/>
          <w:b/>
          <w:i/>
          <w:sz w:val="22"/>
          <w:szCs w:val="22"/>
          <w:lang w:eastAsia="zh-CN"/>
        </w:rPr>
        <w:t xml:space="preserve">Figure </w:t>
      </w:r>
      <w:r w:rsidR="005B68D5" w:rsidRPr="005B68D5">
        <w:rPr>
          <w:rFonts w:eastAsiaTheme="minorEastAsia"/>
          <w:b/>
          <w:i/>
          <w:sz w:val="22"/>
          <w:szCs w:val="22"/>
          <w:lang w:eastAsia="zh-CN"/>
        </w:rPr>
        <w:t>1</w:t>
      </w:r>
      <w:r w:rsidRPr="005B68D5">
        <w:rPr>
          <w:rFonts w:eastAsiaTheme="minorEastAsia"/>
          <w:b/>
          <w:i/>
          <w:sz w:val="22"/>
          <w:szCs w:val="22"/>
          <w:lang w:eastAsia="zh-CN"/>
        </w:rPr>
        <w:t>:</w:t>
      </w:r>
      <w:r w:rsidR="005B68D5" w:rsidRPr="005B68D5">
        <w:rPr>
          <w:b/>
          <w:i/>
        </w:rPr>
        <w:t xml:space="preserve"> </w:t>
      </w:r>
      <w:r w:rsidR="0075309A">
        <w:rPr>
          <w:b/>
          <w:i/>
        </w:rPr>
        <w:t xml:space="preserve">TA adjustment in </w:t>
      </w:r>
      <w:r w:rsidR="006A40C2">
        <w:rPr>
          <w:rFonts w:eastAsiaTheme="minorEastAsia"/>
          <w:b/>
          <w:i/>
          <w:sz w:val="22"/>
          <w:szCs w:val="22"/>
          <w:lang w:eastAsia="zh-CN"/>
        </w:rPr>
        <w:t>t</w:t>
      </w:r>
      <w:r w:rsidR="005B68D5" w:rsidRPr="005B68D5">
        <w:rPr>
          <w:rFonts w:eastAsiaTheme="minorEastAsia"/>
          <w:b/>
          <w:i/>
          <w:sz w:val="22"/>
          <w:szCs w:val="22"/>
          <w:lang w:eastAsia="zh-CN"/>
        </w:rPr>
        <w:t>ransparent payload scenario</w:t>
      </w:r>
    </w:p>
    <w:p w14:paraId="2980510D" w14:textId="77777777" w:rsidR="006A40C2" w:rsidRPr="005B68D5" w:rsidRDefault="006A40C2" w:rsidP="00425B05">
      <w:pPr>
        <w:jc w:val="center"/>
        <w:rPr>
          <w:rFonts w:eastAsiaTheme="minorEastAsia"/>
          <w:b/>
          <w:i/>
          <w:sz w:val="22"/>
          <w:szCs w:val="22"/>
          <w:lang w:eastAsia="zh-CN"/>
        </w:rPr>
      </w:pPr>
    </w:p>
    <w:p w14:paraId="3172DC53" w14:textId="349EAED3" w:rsidR="00F05CD1" w:rsidRPr="0059744A" w:rsidRDefault="00425B05" w:rsidP="0059744A">
      <w:pPr>
        <w:jc w:val="both"/>
        <w:rPr>
          <w:rFonts w:eastAsiaTheme="minorEastAsia"/>
          <w:sz w:val="22"/>
          <w:szCs w:val="22"/>
          <w:lang w:eastAsia="zh-CN"/>
        </w:rPr>
      </w:pPr>
      <w:r w:rsidRPr="0059744A">
        <w:rPr>
          <w:rFonts w:ascii="Times New Roman" w:eastAsia="宋体" w:hAnsi="Times New Roman"/>
          <w:sz w:val="22"/>
          <w:szCs w:val="22"/>
        </w:rPr>
        <w:t>T</w:t>
      </w:r>
      <w:r w:rsidRPr="000E1078">
        <w:rPr>
          <w:rFonts w:ascii="Times New Roman" w:eastAsia="宋体" w:hAnsi="Times New Roman"/>
          <w:sz w:val="22"/>
          <w:szCs w:val="22"/>
        </w:rPr>
        <w:t xml:space="preserve">he UE determines </w:t>
      </w:r>
      <m:oMath>
        <m:sSubSup>
          <m:sSubSupPr>
            <m:ctrlPr>
              <w:rPr>
                <w:rFonts w:ascii="Cambria Math" w:eastAsia="Calibri" w:hAnsi="Cambria Math"/>
                <w:sz w:val="22"/>
                <w:szCs w:val="22"/>
                <w:lang w:eastAsia="ko-KR"/>
              </w:rPr>
            </m:ctrlPr>
          </m:sSubSupPr>
          <m:e>
            <m:r>
              <w:rPr>
                <w:rFonts w:ascii="Cambria Math" w:eastAsia="宋体" w:hAnsi="Cambria Math"/>
                <w:sz w:val="22"/>
                <w:szCs w:val="22"/>
                <w:lang w:eastAsia="ko-KR"/>
              </w:rPr>
              <m:t>N</m:t>
            </m:r>
          </m:e>
          <m:sub>
            <m:r>
              <m:rPr>
                <m:nor/>
              </m:rPr>
              <w:rPr>
                <w:rFonts w:ascii="Times New Roman" w:eastAsia="宋体" w:hAnsi="Times New Roman"/>
                <w:sz w:val="22"/>
                <w:szCs w:val="22"/>
                <w:lang w:eastAsia="ko-KR"/>
              </w:rPr>
              <m:t>TA,adj</m:t>
            </m:r>
          </m:sub>
          <m:sup>
            <m:r>
              <m:rPr>
                <m:nor/>
              </m:rPr>
              <w:rPr>
                <w:rFonts w:ascii="Times New Roman" w:eastAsia="宋体" w:hAnsi="Times New Roman"/>
                <w:sz w:val="22"/>
                <w:szCs w:val="22"/>
                <w:lang w:eastAsia="ko-KR"/>
              </w:rPr>
              <m:t>common</m:t>
            </m:r>
          </m:sup>
        </m:sSubSup>
        <m:r>
          <m:rPr>
            <m:sty m:val="p"/>
          </m:rPr>
          <w:rPr>
            <w:rFonts w:ascii="Cambria Math" w:eastAsia="宋体" w:hAnsi="Cambria Math"/>
            <w:sz w:val="22"/>
            <w:szCs w:val="22"/>
            <w:lang w:eastAsia="ko-KR"/>
          </w:rPr>
          <m:t xml:space="preserve"> </m:t>
        </m:r>
      </m:oMath>
      <w:r w:rsidRPr="000E1078">
        <w:rPr>
          <w:rFonts w:ascii="Times New Roman" w:eastAsia="宋体" w:hAnsi="Times New Roman"/>
          <w:sz w:val="22"/>
          <w:szCs w:val="22"/>
          <w:lang w:eastAsia="ko-KR"/>
        </w:rPr>
        <w:t xml:space="preserve">based on one-way propagation delay </w:t>
      </w:r>
      <m:oMath>
        <m:sSub>
          <m:sSubPr>
            <m:ctrlPr>
              <w:rPr>
                <w:rFonts w:ascii="Cambria Math" w:eastAsia="宋体" w:hAnsi="Cambria Math"/>
                <w:sz w:val="22"/>
                <w:szCs w:val="22"/>
                <w:lang w:eastAsia="ko-KR"/>
              </w:rPr>
            </m:ctrlPr>
          </m:sSubPr>
          <m:e>
            <m:r>
              <m:rPr>
                <m:sty m:val="p"/>
              </m:rPr>
              <w:rPr>
                <w:rFonts w:ascii="Cambria Math" w:eastAsia="宋体" w:hAnsi="Cambria Math"/>
                <w:sz w:val="22"/>
                <w:szCs w:val="22"/>
                <w:lang w:eastAsia="ko-KR"/>
              </w:rPr>
              <m:t>Delay</m:t>
            </m:r>
          </m:e>
          <m:sub>
            <m:r>
              <m:rPr>
                <m:sty m:val="p"/>
              </m:rPr>
              <w:rPr>
                <w:rFonts w:ascii="Cambria Math" w:eastAsia="宋体" w:hAnsi="Cambria Math"/>
                <w:sz w:val="22"/>
                <w:szCs w:val="22"/>
                <w:lang w:eastAsia="ko-KR"/>
              </w:rPr>
              <m:t>common</m:t>
            </m:r>
          </m:sub>
        </m:sSub>
        <w:bookmarkStart w:id="2" w:name="_GoBack"/>
        <w:bookmarkEnd w:id="2"/>
        <m:d>
          <m:dPr>
            <m:ctrlPr>
              <w:rPr>
                <w:rFonts w:ascii="Cambria Math" w:eastAsia="Calibri" w:hAnsi="Cambria Math"/>
                <w:sz w:val="22"/>
                <w:szCs w:val="22"/>
                <w:lang w:eastAsia="ko-KR"/>
              </w:rPr>
            </m:ctrlPr>
          </m:dPr>
          <m:e>
            <m:r>
              <m:rPr>
                <m:sty m:val="p"/>
              </m:rPr>
              <w:rPr>
                <w:rFonts w:ascii="Cambria Math" w:eastAsia="宋体" w:hAnsi="Cambria Math"/>
                <w:sz w:val="22"/>
                <w:szCs w:val="22"/>
                <w:lang w:eastAsia="ko-KR"/>
              </w:rPr>
              <m:t>t</m:t>
            </m:r>
          </m:e>
        </m:d>
      </m:oMath>
      <w:r w:rsidRPr="0059744A">
        <w:rPr>
          <w:sz w:val="22"/>
          <w:szCs w:val="22"/>
        </w:rPr>
        <w:t xml:space="preserve"> </w:t>
      </w:r>
      <w:r w:rsidRPr="0059744A">
        <w:rPr>
          <w:rFonts w:ascii="Times New Roman" w:eastAsia="宋体" w:hAnsi="Times New Roman"/>
          <w:sz w:val="22"/>
          <w:szCs w:val="22"/>
          <w:lang w:eastAsia="ko-KR"/>
        </w:rPr>
        <w:t>between the uplink time synchronization reference point and the serving satellite</w:t>
      </w:r>
      <w:r w:rsidR="0059744A" w:rsidRPr="0059744A">
        <w:rPr>
          <w:rFonts w:ascii="Times New Roman" w:eastAsia="宋体" w:hAnsi="Times New Roman"/>
          <w:sz w:val="22"/>
          <w:szCs w:val="22"/>
          <w:lang w:eastAsia="ko-KR"/>
        </w:rPr>
        <w:t xml:space="preserve"> [TS 38.213].</w:t>
      </w:r>
    </w:p>
    <w:tbl>
      <w:tblPr>
        <w:tblStyle w:val="ad"/>
        <w:tblW w:w="0" w:type="auto"/>
        <w:tblLook w:val="04A0" w:firstRow="1" w:lastRow="0" w:firstColumn="1" w:lastColumn="0" w:noHBand="0" w:noVBand="1"/>
      </w:tblPr>
      <w:tblGrid>
        <w:gridCol w:w="9307"/>
      </w:tblGrid>
      <w:tr w:rsidR="000E1078" w:rsidRPr="0059744A" w14:paraId="2730556A" w14:textId="77777777" w:rsidTr="000E1078">
        <w:tc>
          <w:tcPr>
            <w:tcW w:w="9307" w:type="dxa"/>
          </w:tcPr>
          <w:p w14:paraId="5C36422E" w14:textId="77777777" w:rsidR="000E1078" w:rsidRPr="000E1078" w:rsidRDefault="000E1078" w:rsidP="000E1078">
            <w:pPr>
              <w:keepNext/>
              <w:keepLines/>
              <w:spacing w:before="180" w:after="180"/>
              <w:outlineLvl w:val="1"/>
              <w:rPr>
                <w:rFonts w:ascii="Arial" w:eastAsia="宋体" w:hAnsi="Arial"/>
                <w:sz w:val="22"/>
                <w:szCs w:val="22"/>
              </w:rPr>
            </w:pPr>
            <w:bookmarkStart w:id="3" w:name="_Toc12021440"/>
            <w:bookmarkStart w:id="4" w:name="_Toc20311552"/>
            <w:bookmarkStart w:id="5" w:name="_Toc26719377"/>
            <w:bookmarkStart w:id="6" w:name="_Toc29894808"/>
            <w:bookmarkStart w:id="7" w:name="_Toc29899107"/>
            <w:bookmarkStart w:id="8" w:name="_Toc29899525"/>
            <w:bookmarkStart w:id="9" w:name="_Toc29917262"/>
            <w:bookmarkStart w:id="10" w:name="_Toc36498136"/>
            <w:bookmarkStart w:id="11" w:name="_Toc45699162"/>
            <w:bookmarkStart w:id="12" w:name="_Toc169603388"/>
            <w:r w:rsidRPr="000E1078">
              <w:rPr>
                <w:rFonts w:ascii="Arial" w:eastAsia="宋体" w:hAnsi="Arial"/>
                <w:sz w:val="22"/>
                <w:szCs w:val="22"/>
              </w:rPr>
              <w:lastRenderedPageBreak/>
              <w:t>4.2</w:t>
            </w:r>
            <w:r w:rsidRPr="000E1078">
              <w:rPr>
                <w:rFonts w:ascii="Arial" w:eastAsia="宋体" w:hAnsi="Arial"/>
                <w:sz w:val="22"/>
                <w:szCs w:val="22"/>
              </w:rPr>
              <w:tab/>
              <w:t>Transmission timing adjustments</w:t>
            </w:r>
            <w:bookmarkEnd w:id="3"/>
            <w:bookmarkEnd w:id="4"/>
            <w:bookmarkEnd w:id="5"/>
            <w:bookmarkEnd w:id="6"/>
            <w:bookmarkEnd w:id="7"/>
            <w:bookmarkEnd w:id="8"/>
            <w:bookmarkEnd w:id="9"/>
            <w:bookmarkEnd w:id="10"/>
            <w:bookmarkEnd w:id="11"/>
            <w:bookmarkEnd w:id="12"/>
          </w:p>
          <w:p w14:paraId="5296847B" w14:textId="62F56684" w:rsidR="000E1078" w:rsidRPr="0059744A" w:rsidRDefault="000E1078" w:rsidP="000E1078">
            <w:pPr>
              <w:snapToGrid w:val="0"/>
              <w:spacing w:after="180"/>
              <w:rPr>
                <w:rFonts w:ascii="Times New Roman" w:eastAsia="宋体" w:hAnsi="Times New Roman"/>
                <w:b/>
                <w:sz w:val="22"/>
                <w:szCs w:val="22"/>
                <w:lang w:eastAsia="zh-CN"/>
              </w:rPr>
            </w:pPr>
            <w:r w:rsidRPr="0059744A">
              <w:rPr>
                <w:rFonts w:ascii="Times New Roman" w:eastAsia="宋体" w:hAnsi="Times New Roman"/>
                <w:b/>
                <w:sz w:val="22"/>
                <w:szCs w:val="22"/>
                <w:lang w:eastAsia="zh-CN"/>
              </w:rPr>
              <w:t>……</w:t>
            </w:r>
          </w:p>
          <w:p w14:paraId="1ED654FA" w14:textId="2BFAE100" w:rsidR="000E1078" w:rsidRPr="000E1078" w:rsidRDefault="000E1078" w:rsidP="000E1078">
            <w:pPr>
              <w:snapToGrid w:val="0"/>
              <w:spacing w:after="180"/>
              <w:rPr>
                <w:rFonts w:ascii="Times New Roman" w:eastAsia="宋体" w:hAnsi="Times New Roman"/>
                <w:sz w:val="22"/>
                <w:szCs w:val="22"/>
                <w:lang w:eastAsia="ko-KR"/>
              </w:rPr>
            </w:pPr>
            <w:r w:rsidRPr="000E1078">
              <w:rPr>
                <w:rFonts w:ascii="Times New Roman" w:eastAsia="宋体" w:hAnsi="Times New Roman"/>
                <w:sz w:val="22"/>
                <w:szCs w:val="22"/>
              </w:rPr>
              <w:t>T</w:t>
            </w:r>
            <w:r w:rsidRPr="000E1078">
              <w:rPr>
                <w:rFonts w:ascii="Times New Roman" w:eastAsia="宋体" w:hAnsi="Times New Roman"/>
                <w:sz w:val="22"/>
                <w:szCs w:val="22"/>
                <w:lang w:eastAsia="ko-KR"/>
              </w:rPr>
              <w:t>o pre-compensate the two-way transmission delay between the uplink</w:t>
            </w:r>
            <w:r w:rsidRPr="000E1078">
              <w:rPr>
                <w:rFonts w:ascii="Times New Roman" w:eastAsia="宋体" w:hAnsi="Times New Roman"/>
                <w:sz w:val="22"/>
                <w:szCs w:val="22"/>
              </w:rPr>
              <w:t xml:space="preserve"> </w:t>
            </w:r>
            <w:r w:rsidRPr="000E1078">
              <w:rPr>
                <w:rFonts w:ascii="Times New Roman" w:eastAsia="宋体" w:hAnsi="Times New Roman"/>
                <w:sz w:val="22"/>
                <w:szCs w:val="22"/>
                <w:lang w:eastAsia="ko-KR"/>
              </w:rPr>
              <w:t>time synchronization reference point and the serving satellite</w:t>
            </w:r>
            <w:r w:rsidRPr="000E1078">
              <w:rPr>
                <w:rFonts w:ascii="Times New Roman" w:eastAsia="宋体" w:hAnsi="Times New Roman"/>
                <w:sz w:val="22"/>
                <w:szCs w:val="22"/>
              </w:rPr>
              <w:t xml:space="preserve">, the UE determines </w:t>
            </w:r>
            <m:oMath>
              <m:sSubSup>
                <m:sSubSupPr>
                  <m:ctrlPr>
                    <w:rPr>
                      <w:rFonts w:ascii="Cambria Math" w:eastAsia="Calibri" w:hAnsi="Cambria Math"/>
                      <w:sz w:val="22"/>
                      <w:szCs w:val="22"/>
                      <w:lang w:eastAsia="ko-KR"/>
                    </w:rPr>
                  </m:ctrlPr>
                </m:sSubSupPr>
                <m:e>
                  <m:r>
                    <w:rPr>
                      <w:rFonts w:ascii="Cambria Math" w:eastAsia="宋体" w:hAnsi="Cambria Math"/>
                      <w:sz w:val="22"/>
                      <w:szCs w:val="22"/>
                      <w:lang w:eastAsia="ko-KR"/>
                    </w:rPr>
                    <m:t>N</m:t>
                  </m:r>
                </m:e>
                <m:sub>
                  <m:r>
                    <m:rPr>
                      <m:nor/>
                    </m:rPr>
                    <w:rPr>
                      <w:rFonts w:ascii="Times New Roman" w:eastAsia="宋体" w:hAnsi="Times New Roman"/>
                      <w:sz w:val="22"/>
                      <w:szCs w:val="22"/>
                      <w:lang w:eastAsia="ko-KR"/>
                    </w:rPr>
                    <m:t>TA,adj</m:t>
                  </m:r>
                </m:sub>
                <m:sup>
                  <m:r>
                    <m:rPr>
                      <m:nor/>
                    </m:rPr>
                    <w:rPr>
                      <w:rFonts w:ascii="Times New Roman" w:eastAsia="宋体" w:hAnsi="Times New Roman"/>
                      <w:sz w:val="22"/>
                      <w:szCs w:val="22"/>
                      <w:lang w:eastAsia="ko-KR"/>
                    </w:rPr>
                    <m:t>common</m:t>
                  </m:r>
                </m:sup>
              </m:sSubSup>
              <m:r>
                <m:rPr>
                  <m:sty m:val="p"/>
                </m:rPr>
                <w:rPr>
                  <w:rFonts w:ascii="Cambria Math" w:eastAsia="宋体" w:hAnsi="Cambria Math"/>
                  <w:sz w:val="22"/>
                  <w:szCs w:val="22"/>
                  <w:lang w:eastAsia="ko-KR"/>
                </w:rPr>
                <m:t xml:space="preserve"> </m:t>
              </m:r>
            </m:oMath>
            <w:r w:rsidRPr="000E1078">
              <w:rPr>
                <w:rFonts w:ascii="Times New Roman" w:eastAsia="宋体" w:hAnsi="Times New Roman"/>
                <w:sz w:val="22"/>
                <w:szCs w:val="22"/>
                <w:lang w:eastAsia="ko-KR"/>
              </w:rPr>
              <w:t xml:space="preserve">[4, TS 38.211] based on one-way propagation delay </w:t>
            </w:r>
            <m:oMath>
              <m:sSub>
                <m:sSubPr>
                  <m:ctrlPr>
                    <w:rPr>
                      <w:rFonts w:ascii="Cambria Math" w:eastAsia="宋体" w:hAnsi="Cambria Math"/>
                      <w:sz w:val="22"/>
                      <w:szCs w:val="22"/>
                      <w:lang w:eastAsia="ko-KR"/>
                    </w:rPr>
                  </m:ctrlPr>
                </m:sSubPr>
                <m:e>
                  <m:r>
                    <m:rPr>
                      <m:sty m:val="p"/>
                    </m:rPr>
                    <w:rPr>
                      <w:rFonts w:ascii="Cambria Math" w:eastAsia="宋体" w:hAnsi="Cambria Math"/>
                      <w:sz w:val="22"/>
                      <w:szCs w:val="22"/>
                      <w:lang w:eastAsia="ko-KR"/>
                    </w:rPr>
                    <m:t>Delay</m:t>
                  </m:r>
                </m:e>
                <m:sub>
                  <m:r>
                    <m:rPr>
                      <m:sty m:val="p"/>
                    </m:rPr>
                    <w:rPr>
                      <w:rFonts w:ascii="Cambria Math" w:eastAsia="宋体" w:hAnsi="Cambria Math"/>
                      <w:sz w:val="22"/>
                      <w:szCs w:val="22"/>
                      <w:lang w:eastAsia="ko-KR"/>
                    </w:rPr>
                    <m:t>common</m:t>
                  </m:r>
                </m:sub>
              </m:sSub>
              <m:d>
                <m:dPr>
                  <m:ctrlPr>
                    <w:rPr>
                      <w:rFonts w:ascii="Cambria Math" w:eastAsia="Calibri" w:hAnsi="Cambria Math"/>
                      <w:sz w:val="22"/>
                      <w:szCs w:val="22"/>
                      <w:lang w:eastAsia="ko-KR"/>
                    </w:rPr>
                  </m:ctrlPr>
                </m:dPr>
                <m:e>
                  <m:r>
                    <m:rPr>
                      <m:sty m:val="p"/>
                    </m:rPr>
                    <w:rPr>
                      <w:rFonts w:ascii="Cambria Math" w:eastAsia="宋体" w:hAnsi="Cambria Math"/>
                      <w:sz w:val="22"/>
                      <w:szCs w:val="22"/>
                      <w:lang w:eastAsia="ko-KR"/>
                    </w:rPr>
                    <m:t>t</m:t>
                  </m:r>
                </m:e>
              </m:d>
            </m:oMath>
            <w:r w:rsidRPr="000E1078">
              <w:rPr>
                <w:rFonts w:ascii="Times New Roman" w:eastAsia="宋体" w:hAnsi="Times New Roman"/>
                <w:sz w:val="22"/>
                <w:szCs w:val="22"/>
                <w:lang w:eastAsia="ko-KR"/>
              </w:rPr>
              <w:t xml:space="preserve"> that the UE determines as:</w:t>
            </w:r>
          </w:p>
          <w:p w14:paraId="1F86ADB3" w14:textId="77777777" w:rsidR="000E1078" w:rsidRPr="000E1078" w:rsidRDefault="00E648FE" w:rsidP="000E1078">
            <w:pPr>
              <w:spacing w:after="180"/>
              <w:ind w:left="284"/>
              <w:rPr>
                <w:rFonts w:ascii="Times New Roman" w:eastAsia="宋体" w:hAnsi="Times New Roman"/>
                <w:sz w:val="22"/>
                <w:szCs w:val="22"/>
              </w:rPr>
            </w:pPr>
            <m:oMathPara>
              <m:oMath>
                <m:sSub>
                  <m:sSubPr>
                    <m:ctrlPr>
                      <w:rPr>
                        <w:rFonts w:ascii="Cambria Math" w:eastAsia="Calibri" w:hAnsi="Cambria Math"/>
                        <w:sz w:val="22"/>
                        <w:szCs w:val="22"/>
                        <w:lang w:eastAsia="ko-KR"/>
                      </w:rPr>
                    </m:ctrlPr>
                  </m:sSubPr>
                  <m:e>
                    <m:r>
                      <m:rPr>
                        <m:sty m:val="p"/>
                      </m:rPr>
                      <w:rPr>
                        <w:rFonts w:ascii="Cambria Math" w:eastAsia="宋体" w:hAnsi="Cambria Math"/>
                        <w:sz w:val="22"/>
                        <w:szCs w:val="22"/>
                        <w:lang w:eastAsia="ko-KR"/>
                      </w:rPr>
                      <m:t>Delay</m:t>
                    </m:r>
                  </m:e>
                  <m:sub>
                    <m:r>
                      <m:rPr>
                        <m:sty m:val="p"/>
                      </m:rPr>
                      <w:rPr>
                        <w:rFonts w:ascii="Cambria Math" w:eastAsia="宋体" w:hAnsi="Cambria Math"/>
                        <w:sz w:val="22"/>
                        <w:szCs w:val="22"/>
                        <w:lang w:eastAsia="ko-KR"/>
                      </w:rPr>
                      <m:t>common</m:t>
                    </m:r>
                  </m:sub>
                </m:sSub>
                <m:d>
                  <m:dPr>
                    <m:ctrlPr>
                      <w:rPr>
                        <w:rFonts w:ascii="Cambria Math" w:eastAsia="Calibri" w:hAnsi="Cambria Math"/>
                        <w:sz w:val="22"/>
                        <w:szCs w:val="22"/>
                        <w:lang w:eastAsia="ko-KR"/>
                      </w:rPr>
                    </m:ctrlPr>
                  </m:dPr>
                  <m:e>
                    <m:r>
                      <w:rPr>
                        <w:rFonts w:ascii="Cambria Math" w:eastAsia="宋体" w:hAnsi="Cambria Math"/>
                        <w:sz w:val="22"/>
                        <w:szCs w:val="22"/>
                        <w:lang w:eastAsia="ko-KR"/>
                      </w:rPr>
                      <m:t>t</m:t>
                    </m:r>
                  </m:e>
                </m:d>
                <m:r>
                  <m:rPr>
                    <m:sty m:val="p"/>
                  </m:rPr>
                  <w:rPr>
                    <w:rFonts w:ascii="Cambria Math" w:eastAsia="宋体" w:hAnsi="Cambria Math"/>
                    <w:sz w:val="22"/>
                    <w:szCs w:val="22"/>
                    <w:lang w:eastAsia="ko-KR"/>
                  </w:rPr>
                  <m:t>= </m:t>
                </m:r>
                <m:f>
                  <m:fPr>
                    <m:ctrlPr>
                      <w:rPr>
                        <w:rFonts w:ascii="Cambria Math" w:eastAsia="Calibri" w:hAnsi="Cambria Math"/>
                        <w:i/>
                        <w:iCs/>
                        <w:sz w:val="22"/>
                        <w:szCs w:val="22"/>
                        <w:lang w:eastAsia="ko-KR"/>
                      </w:rPr>
                    </m:ctrlPr>
                  </m:fPr>
                  <m:num>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TA</m:t>
                        </m:r>
                      </m:e>
                      <m:sub>
                        <m:r>
                          <m:rPr>
                            <m:sty m:val="p"/>
                          </m:rPr>
                          <w:rPr>
                            <w:rFonts w:ascii="Cambria Math" w:eastAsia="等线" w:hAnsi="Cambria Math"/>
                            <w:sz w:val="22"/>
                            <w:szCs w:val="22"/>
                            <w:lang w:eastAsia="zh-CN"/>
                          </w:rPr>
                          <m:t>Common</m:t>
                        </m:r>
                      </m:sub>
                    </m:sSub>
                  </m:num>
                  <m:den>
                    <m:r>
                      <w:rPr>
                        <w:rFonts w:ascii="Cambria Math" w:eastAsia="宋体" w:hAnsi="Cambria Math"/>
                        <w:sz w:val="22"/>
                        <w:szCs w:val="22"/>
                        <w:lang w:eastAsia="ko-KR"/>
                      </w:rPr>
                      <m:t>2</m:t>
                    </m:r>
                  </m:den>
                </m:f>
                <m:r>
                  <m:rPr>
                    <m:sty m:val="p"/>
                  </m:rPr>
                  <w:rPr>
                    <w:rFonts w:ascii="Cambria Math" w:eastAsia="宋体" w:hAnsi="Cambria Math"/>
                    <w:sz w:val="22"/>
                    <w:szCs w:val="22"/>
                    <w:lang w:eastAsia="ko-KR"/>
                  </w:rPr>
                  <m:t>+</m:t>
                </m:r>
                <m:r>
                  <w:rPr>
                    <w:rFonts w:ascii="Cambria Math" w:eastAsia="宋体" w:hAnsi="Cambria Math"/>
                    <w:sz w:val="22"/>
                    <w:szCs w:val="22"/>
                    <w:lang w:eastAsia="ko-KR"/>
                  </w:rPr>
                  <m:t xml:space="preserve"> </m:t>
                </m:r>
                <m:f>
                  <m:fPr>
                    <m:ctrlPr>
                      <w:rPr>
                        <w:rFonts w:ascii="Cambria Math" w:eastAsia="Calibri" w:hAnsi="Cambria Math"/>
                        <w:i/>
                        <w:iCs/>
                        <w:sz w:val="22"/>
                        <w:szCs w:val="22"/>
                        <w:lang w:eastAsia="ko-KR"/>
                      </w:rPr>
                    </m:ctrlPr>
                  </m:fPr>
                  <m:num>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TA</m:t>
                        </m:r>
                      </m:e>
                      <m:sub>
                        <m:r>
                          <m:rPr>
                            <m:sty m:val="p"/>
                          </m:rPr>
                          <w:rPr>
                            <w:rFonts w:ascii="Cambria Math" w:eastAsia="等线" w:hAnsi="Cambria Math"/>
                            <w:sz w:val="22"/>
                            <w:szCs w:val="22"/>
                            <w:lang w:eastAsia="zh-CN"/>
                          </w:rPr>
                          <m:t>CommonDrift</m:t>
                        </m:r>
                      </m:sub>
                    </m:sSub>
                  </m:num>
                  <m:den>
                    <m:r>
                      <w:rPr>
                        <w:rFonts w:ascii="Cambria Math" w:eastAsia="宋体" w:hAnsi="Cambria Math"/>
                        <w:sz w:val="22"/>
                        <w:szCs w:val="22"/>
                        <w:lang w:eastAsia="ko-KR"/>
                      </w:rPr>
                      <m:t>2</m:t>
                    </m:r>
                  </m:den>
                </m:f>
                <m:r>
                  <w:rPr>
                    <w:rFonts w:ascii="Cambria Math" w:eastAsia="宋体" w:hAnsi="Cambria Math"/>
                    <w:sz w:val="22"/>
                    <w:szCs w:val="22"/>
                    <w:lang w:eastAsia="ko-KR"/>
                  </w:rPr>
                  <m:t>×</m:t>
                </m:r>
                <m:d>
                  <m:dPr>
                    <m:ctrlPr>
                      <w:rPr>
                        <w:rFonts w:ascii="Cambria Math" w:eastAsia="Calibri" w:hAnsi="Cambria Math"/>
                        <w:sz w:val="22"/>
                        <w:szCs w:val="22"/>
                        <w:lang w:eastAsia="ko-KR"/>
                      </w:rPr>
                    </m:ctrlPr>
                  </m:dPr>
                  <m:e>
                    <m:r>
                      <w:rPr>
                        <w:rFonts w:ascii="Cambria Math" w:eastAsia="宋体" w:hAnsi="Cambria Math"/>
                        <w:sz w:val="22"/>
                        <w:szCs w:val="22"/>
                        <w:lang w:eastAsia="ko-KR"/>
                      </w:rPr>
                      <m:t>t</m:t>
                    </m:r>
                    <m:r>
                      <m:rPr>
                        <m:sty m:val="p"/>
                      </m:rPr>
                      <w:rPr>
                        <w:rFonts w:ascii="Cambria Math" w:eastAsia="宋体" w:hAnsi="Cambria Math"/>
                        <w:sz w:val="22"/>
                        <w:szCs w:val="22"/>
                        <w:lang w:eastAsia="ko-KR"/>
                      </w:rPr>
                      <m:t>-</m:t>
                    </m:r>
                    <m:sSub>
                      <m:sSubPr>
                        <m:ctrlPr>
                          <w:rPr>
                            <w:rFonts w:ascii="Cambria Math" w:eastAsia="Calibri" w:hAnsi="Cambria Math"/>
                            <w:sz w:val="22"/>
                            <w:szCs w:val="22"/>
                            <w:lang w:eastAsia="ko-KR"/>
                          </w:rPr>
                        </m:ctrlPr>
                      </m:sSubPr>
                      <m:e>
                        <m:r>
                          <w:rPr>
                            <w:rFonts w:ascii="Cambria Math" w:eastAsia="宋体" w:hAnsi="Cambria Math"/>
                            <w:sz w:val="22"/>
                            <w:szCs w:val="22"/>
                            <w:lang w:eastAsia="ko-KR"/>
                          </w:rPr>
                          <m:t>t</m:t>
                        </m:r>
                      </m:e>
                      <m:sub>
                        <m:r>
                          <m:rPr>
                            <m:sty m:val="p"/>
                          </m:rPr>
                          <w:rPr>
                            <w:rFonts w:ascii="Cambria Math" w:eastAsia="宋体" w:hAnsi="Cambria Math"/>
                            <w:sz w:val="22"/>
                            <w:szCs w:val="22"/>
                            <w:lang w:eastAsia="ko-KR"/>
                          </w:rPr>
                          <m:t>epoch</m:t>
                        </m:r>
                      </m:sub>
                    </m:sSub>
                  </m:e>
                </m:d>
                <m:r>
                  <m:rPr>
                    <m:sty m:val="p"/>
                  </m:rPr>
                  <w:rPr>
                    <w:rFonts w:ascii="Cambria Math" w:eastAsia="宋体" w:hAnsi="Cambria Math"/>
                    <w:sz w:val="22"/>
                    <w:szCs w:val="22"/>
                    <w:lang w:eastAsia="ko-KR"/>
                  </w:rPr>
                  <m:t>+</m:t>
                </m:r>
                <m:f>
                  <m:fPr>
                    <m:ctrlPr>
                      <w:rPr>
                        <w:rFonts w:ascii="Cambria Math" w:eastAsia="Calibri" w:hAnsi="Cambria Math"/>
                        <w:i/>
                        <w:iCs/>
                        <w:sz w:val="22"/>
                        <w:szCs w:val="22"/>
                        <w:lang w:eastAsia="ko-KR"/>
                      </w:rPr>
                    </m:ctrlPr>
                  </m:fPr>
                  <m:num>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TA</m:t>
                        </m:r>
                      </m:e>
                      <m:sub>
                        <m:r>
                          <m:rPr>
                            <m:sty m:val="p"/>
                          </m:rPr>
                          <w:rPr>
                            <w:rFonts w:ascii="Cambria Math" w:eastAsia="等线" w:hAnsi="Cambria Math"/>
                            <w:sz w:val="22"/>
                            <w:szCs w:val="22"/>
                            <w:lang w:eastAsia="zh-CN"/>
                          </w:rPr>
                          <m:t>CommonDriftVariant</m:t>
                        </m:r>
                      </m:sub>
                    </m:sSub>
                  </m:num>
                  <m:den>
                    <m:r>
                      <w:rPr>
                        <w:rFonts w:ascii="Cambria Math" w:eastAsia="宋体" w:hAnsi="Cambria Math"/>
                        <w:sz w:val="22"/>
                        <w:szCs w:val="22"/>
                        <w:lang w:eastAsia="ko-KR"/>
                      </w:rPr>
                      <m:t>2</m:t>
                    </m:r>
                  </m:den>
                </m:f>
                <m:r>
                  <w:rPr>
                    <w:rFonts w:ascii="Cambria Math" w:eastAsia="宋体" w:hAnsi="Cambria Math"/>
                    <w:sz w:val="22"/>
                    <w:szCs w:val="22"/>
                    <w:lang w:eastAsia="ko-KR"/>
                  </w:rPr>
                  <m:t>×</m:t>
                </m:r>
                <m:sSup>
                  <m:sSupPr>
                    <m:ctrlPr>
                      <w:rPr>
                        <w:rFonts w:ascii="Cambria Math" w:eastAsia="Calibri" w:hAnsi="Cambria Math"/>
                        <w:sz w:val="22"/>
                        <w:szCs w:val="22"/>
                        <w:lang w:eastAsia="ko-KR"/>
                      </w:rPr>
                    </m:ctrlPr>
                  </m:sSupPr>
                  <m:e>
                    <m:d>
                      <m:dPr>
                        <m:ctrlPr>
                          <w:rPr>
                            <w:rFonts w:ascii="Cambria Math" w:eastAsia="Calibri" w:hAnsi="Cambria Math"/>
                            <w:sz w:val="22"/>
                            <w:szCs w:val="22"/>
                            <w:lang w:eastAsia="ko-KR"/>
                          </w:rPr>
                        </m:ctrlPr>
                      </m:dPr>
                      <m:e>
                        <m:r>
                          <w:rPr>
                            <w:rFonts w:ascii="Cambria Math" w:eastAsia="宋体" w:hAnsi="Cambria Math"/>
                            <w:sz w:val="22"/>
                            <w:szCs w:val="22"/>
                            <w:lang w:eastAsia="ko-KR"/>
                          </w:rPr>
                          <m:t>t</m:t>
                        </m:r>
                        <m:r>
                          <m:rPr>
                            <m:sty m:val="p"/>
                          </m:rPr>
                          <w:rPr>
                            <w:rFonts w:ascii="Cambria Math" w:eastAsia="宋体" w:hAnsi="Cambria Math"/>
                            <w:sz w:val="22"/>
                            <w:szCs w:val="22"/>
                            <w:lang w:eastAsia="ko-KR"/>
                          </w:rPr>
                          <m:t>-</m:t>
                        </m:r>
                        <m:sSub>
                          <m:sSubPr>
                            <m:ctrlPr>
                              <w:rPr>
                                <w:rFonts w:ascii="Cambria Math" w:eastAsia="Calibri" w:hAnsi="Cambria Math"/>
                                <w:sz w:val="22"/>
                                <w:szCs w:val="22"/>
                                <w:lang w:eastAsia="ko-KR"/>
                              </w:rPr>
                            </m:ctrlPr>
                          </m:sSubPr>
                          <m:e>
                            <m:r>
                              <w:rPr>
                                <w:rFonts w:ascii="Cambria Math" w:eastAsia="宋体" w:hAnsi="Cambria Math"/>
                                <w:sz w:val="22"/>
                                <w:szCs w:val="22"/>
                                <w:lang w:eastAsia="ko-KR"/>
                              </w:rPr>
                              <m:t>t</m:t>
                            </m:r>
                          </m:e>
                          <m:sub>
                            <m:r>
                              <m:rPr>
                                <m:sty m:val="p"/>
                              </m:rPr>
                              <w:rPr>
                                <w:rFonts w:ascii="Cambria Math" w:eastAsia="宋体" w:hAnsi="Cambria Math"/>
                                <w:sz w:val="22"/>
                                <w:szCs w:val="22"/>
                                <w:lang w:eastAsia="ko-KR"/>
                              </w:rPr>
                              <m:t>epoch</m:t>
                            </m:r>
                          </m:sub>
                        </m:sSub>
                      </m:e>
                    </m:d>
                  </m:e>
                  <m:sup>
                    <m:r>
                      <m:rPr>
                        <m:sty m:val="p"/>
                      </m:rPr>
                      <w:rPr>
                        <w:rFonts w:ascii="Cambria Math" w:eastAsia="宋体" w:hAnsi="Cambria Math"/>
                        <w:sz w:val="22"/>
                        <w:szCs w:val="22"/>
                        <w:lang w:eastAsia="ko-KR"/>
                      </w:rPr>
                      <m:t>2</m:t>
                    </m:r>
                  </m:sup>
                </m:sSup>
                <m:r>
                  <m:rPr>
                    <m:sty m:val="p"/>
                  </m:rPr>
                  <w:rPr>
                    <w:rFonts w:ascii="Cambria Math" w:eastAsia="宋体" w:hAnsi="Cambria Math"/>
                    <w:sz w:val="22"/>
                    <w:szCs w:val="22"/>
                    <w:lang w:eastAsia="ko-KR"/>
                  </w:rPr>
                  <m:t> </m:t>
                </m:r>
              </m:oMath>
            </m:oMathPara>
          </w:p>
          <w:p w14:paraId="1B40FCD6" w14:textId="49920401" w:rsidR="000E1078" w:rsidRPr="0059744A" w:rsidRDefault="000E1078" w:rsidP="000E1078">
            <w:pPr>
              <w:spacing w:after="180"/>
              <w:rPr>
                <w:rFonts w:ascii="Times New Roman" w:eastAsia="Malgun Gothic" w:hAnsi="Times New Roman"/>
                <w:iCs/>
                <w:sz w:val="22"/>
                <w:szCs w:val="22"/>
                <w:lang w:eastAsia="ko-KR"/>
              </w:rPr>
            </w:pPr>
            <w:r w:rsidRPr="000E1078">
              <w:rPr>
                <w:rFonts w:ascii="Times New Roman" w:eastAsia="宋体" w:hAnsi="Times New Roman"/>
                <w:sz w:val="22"/>
                <w:szCs w:val="22"/>
                <w:lang w:eastAsia="ko-KR"/>
              </w:rPr>
              <w:t xml:space="preserve">where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TA</m:t>
                  </m:r>
                </m:e>
                <m:sub>
                  <m:r>
                    <m:rPr>
                      <m:sty m:val="p"/>
                    </m:rPr>
                    <w:rPr>
                      <w:rFonts w:ascii="Cambria Math" w:eastAsia="等线" w:hAnsi="Cambria Math"/>
                      <w:sz w:val="22"/>
                      <w:szCs w:val="22"/>
                      <w:lang w:eastAsia="zh-CN"/>
                    </w:rPr>
                    <m:t>Common</m:t>
                  </m:r>
                </m:sub>
              </m:sSub>
            </m:oMath>
            <w:r w:rsidRPr="000E1078">
              <w:rPr>
                <w:rFonts w:ascii="Times New Roman" w:eastAsia="宋体" w:hAnsi="Times New Roman"/>
                <w:sz w:val="22"/>
                <w:szCs w:val="22"/>
                <w:lang w:eastAsia="zh-CN"/>
              </w:rPr>
              <w:t xml:space="preserve">,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TA</m:t>
                  </m:r>
                </m:e>
                <m:sub>
                  <m:r>
                    <m:rPr>
                      <m:sty m:val="p"/>
                    </m:rPr>
                    <w:rPr>
                      <w:rFonts w:ascii="Cambria Math" w:eastAsia="等线" w:hAnsi="Cambria Math"/>
                      <w:sz w:val="22"/>
                      <w:szCs w:val="22"/>
                      <w:lang w:eastAsia="zh-CN"/>
                    </w:rPr>
                    <m:t>CommonDrift</m:t>
                  </m:r>
                </m:sub>
              </m:sSub>
            </m:oMath>
            <w:r w:rsidRPr="000E1078">
              <w:rPr>
                <w:rFonts w:ascii="Times New Roman" w:eastAsia="宋体" w:hAnsi="Times New Roman"/>
                <w:sz w:val="22"/>
                <w:szCs w:val="22"/>
                <w:lang w:eastAsia="zh-CN"/>
              </w:rPr>
              <w:t xml:space="preserve">, and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TA</m:t>
                  </m:r>
                </m:e>
                <m:sub>
                  <m:r>
                    <m:rPr>
                      <m:sty m:val="p"/>
                    </m:rPr>
                    <w:rPr>
                      <w:rFonts w:ascii="Cambria Math" w:eastAsia="等线" w:hAnsi="Cambria Math"/>
                      <w:sz w:val="22"/>
                      <w:szCs w:val="22"/>
                      <w:lang w:eastAsia="zh-CN"/>
                    </w:rPr>
                    <m:t>CommonDriftVariant</m:t>
                  </m:r>
                </m:sub>
              </m:sSub>
            </m:oMath>
            <w:r w:rsidRPr="000E1078">
              <w:rPr>
                <w:rFonts w:ascii="Times New Roman" w:eastAsia="宋体" w:hAnsi="Times New Roman"/>
                <w:sz w:val="22"/>
                <w:szCs w:val="22"/>
                <w:lang w:eastAsia="zh-CN"/>
              </w:rPr>
              <w:t xml:space="preserve"> are respectively provided by </w:t>
            </w:r>
            <w:r w:rsidRPr="000E1078">
              <w:rPr>
                <w:rFonts w:ascii="Times New Roman" w:eastAsia="宋体" w:hAnsi="Times New Roman"/>
                <w:i/>
                <w:iCs/>
                <w:sz w:val="22"/>
                <w:szCs w:val="22"/>
                <w:lang w:eastAsia="ko-KR"/>
              </w:rPr>
              <w:t>ta-Common</w:t>
            </w:r>
            <w:r w:rsidRPr="000E1078">
              <w:rPr>
                <w:rFonts w:ascii="Times New Roman" w:eastAsia="宋体" w:hAnsi="Times New Roman"/>
                <w:sz w:val="22"/>
                <w:szCs w:val="22"/>
                <w:lang w:eastAsia="ko-KR"/>
              </w:rPr>
              <w:t xml:space="preserve">, </w:t>
            </w:r>
            <w:r w:rsidRPr="000E1078">
              <w:rPr>
                <w:rFonts w:ascii="Times New Roman" w:eastAsia="宋体" w:hAnsi="Times New Roman"/>
                <w:i/>
                <w:iCs/>
                <w:sz w:val="22"/>
                <w:szCs w:val="22"/>
                <w:lang w:eastAsia="ko-KR"/>
              </w:rPr>
              <w:t>ta-CommonDrift</w:t>
            </w:r>
            <w:r w:rsidRPr="000E1078">
              <w:rPr>
                <w:rFonts w:ascii="Times New Roman" w:eastAsia="宋体" w:hAnsi="Times New Roman"/>
                <w:sz w:val="22"/>
                <w:szCs w:val="22"/>
                <w:lang w:eastAsia="ko-KR"/>
              </w:rPr>
              <w:t xml:space="preserve">, and </w:t>
            </w:r>
            <w:r w:rsidRPr="000E1078">
              <w:rPr>
                <w:rFonts w:ascii="Times New Roman" w:eastAsia="宋体" w:hAnsi="Times New Roman"/>
                <w:i/>
                <w:iCs/>
                <w:sz w:val="22"/>
                <w:szCs w:val="22"/>
                <w:lang w:eastAsia="ko-KR"/>
              </w:rPr>
              <w:t>ta-CommonDriftVariant</w:t>
            </w:r>
            <w:r w:rsidRPr="000E1078">
              <w:rPr>
                <w:rFonts w:ascii="Times New Roman" w:eastAsia="宋体" w:hAnsi="Times New Roman"/>
                <w:sz w:val="22"/>
                <w:szCs w:val="22"/>
                <w:lang w:eastAsia="ko-KR"/>
              </w:rPr>
              <w:t xml:space="preserve"> and </w:t>
            </w:r>
            <m:oMath>
              <m:sSub>
                <m:sSubPr>
                  <m:ctrlPr>
                    <w:rPr>
                      <w:rFonts w:ascii="Cambria Math" w:eastAsia="Calibri" w:hAnsi="Cambria Math"/>
                      <w:sz w:val="22"/>
                      <w:szCs w:val="22"/>
                      <w:lang w:eastAsia="ko-KR"/>
                    </w:rPr>
                  </m:ctrlPr>
                </m:sSubPr>
                <m:e>
                  <m:r>
                    <w:rPr>
                      <w:rFonts w:ascii="Cambria Math" w:eastAsia="宋体" w:hAnsi="Cambria Math"/>
                      <w:sz w:val="22"/>
                      <w:szCs w:val="22"/>
                      <w:lang w:eastAsia="ko-KR"/>
                    </w:rPr>
                    <m:t>t</m:t>
                  </m:r>
                </m:e>
                <m:sub>
                  <m:r>
                    <w:rPr>
                      <w:rFonts w:ascii="Cambria Math" w:eastAsia="宋体" w:hAnsi="Cambria Math"/>
                      <w:sz w:val="22"/>
                      <w:szCs w:val="22"/>
                      <w:lang w:eastAsia="ko-KR"/>
                    </w:rPr>
                    <m:t>epoch</m:t>
                  </m:r>
                </m:sub>
              </m:sSub>
            </m:oMath>
            <w:r w:rsidRPr="000E1078">
              <w:rPr>
                <w:rFonts w:ascii="Times New Roman" w:eastAsia="宋体" w:hAnsi="Times New Roman"/>
                <w:sz w:val="22"/>
                <w:szCs w:val="22"/>
                <w:lang w:eastAsia="ko-KR"/>
              </w:rPr>
              <w:t xml:space="preserve"> is provided by </w:t>
            </w:r>
            <w:r w:rsidRPr="000E1078">
              <w:rPr>
                <w:rFonts w:ascii="Times New Roman" w:eastAsia="宋体" w:hAnsi="Times New Roman"/>
                <w:i/>
                <w:sz w:val="22"/>
                <w:szCs w:val="22"/>
                <w:lang w:eastAsia="ko-KR"/>
              </w:rPr>
              <w:t>epochTime</w:t>
            </w:r>
            <w:r w:rsidRPr="000E1078">
              <w:rPr>
                <w:rFonts w:ascii="Times New Roman" w:eastAsia="宋体" w:hAnsi="Times New Roman"/>
                <w:sz w:val="22"/>
                <w:szCs w:val="22"/>
                <w:lang w:eastAsia="ko-KR"/>
              </w:rPr>
              <w:t xml:space="preserve"> which is the epoch time of </w:t>
            </w:r>
            <w:r w:rsidRPr="000E1078">
              <w:rPr>
                <w:rFonts w:ascii="Times New Roman" w:eastAsia="宋体" w:hAnsi="Times New Roman"/>
                <w:i/>
                <w:iCs/>
                <w:sz w:val="22"/>
                <w:szCs w:val="22"/>
                <w:lang w:eastAsia="ko-KR"/>
              </w:rPr>
              <w:t>ta-Common</w:t>
            </w:r>
            <w:r w:rsidRPr="000E1078">
              <w:rPr>
                <w:rFonts w:ascii="Times New Roman" w:eastAsia="宋体" w:hAnsi="Times New Roman"/>
                <w:sz w:val="22"/>
                <w:szCs w:val="22"/>
                <w:lang w:eastAsia="ko-KR"/>
              </w:rPr>
              <w:t xml:space="preserve">, </w:t>
            </w:r>
            <w:r w:rsidRPr="000E1078">
              <w:rPr>
                <w:rFonts w:ascii="Times New Roman" w:eastAsia="宋体" w:hAnsi="Times New Roman"/>
                <w:i/>
                <w:iCs/>
                <w:sz w:val="22"/>
                <w:szCs w:val="22"/>
                <w:lang w:eastAsia="ko-KR"/>
              </w:rPr>
              <w:t>ta-CommonDrift</w:t>
            </w:r>
            <w:r w:rsidRPr="000E1078">
              <w:rPr>
                <w:rFonts w:ascii="Times New Roman" w:eastAsia="宋体" w:hAnsi="Times New Roman"/>
                <w:sz w:val="22"/>
                <w:szCs w:val="22"/>
                <w:lang w:eastAsia="ko-KR"/>
              </w:rPr>
              <w:t xml:space="preserve">, and </w:t>
            </w:r>
            <w:r w:rsidRPr="000E1078">
              <w:rPr>
                <w:rFonts w:ascii="Times New Roman" w:eastAsia="宋体" w:hAnsi="Times New Roman"/>
                <w:i/>
                <w:iCs/>
                <w:sz w:val="22"/>
                <w:szCs w:val="22"/>
                <w:lang w:eastAsia="ko-KR"/>
              </w:rPr>
              <w:t>ta-CommonDriftVariant</w:t>
            </w:r>
            <w:r w:rsidRPr="000E1078">
              <w:rPr>
                <w:rFonts w:ascii="Times New Roman" w:eastAsia="宋体" w:hAnsi="Times New Roman"/>
                <w:sz w:val="22"/>
                <w:szCs w:val="22"/>
                <w:lang w:eastAsia="zh-CN"/>
              </w:rPr>
              <w:t xml:space="preserve"> [12, TS 38.331]</w:t>
            </w:r>
            <w:r w:rsidRPr="000E1078">
              <w:rPr>
                <w:rFonts w:ascii="Times New Roman" w:eastAsia="宋体" w:hAnsi="Times New Roman"/>
                <w:iCs/>
                <w:sz w:val="22"/>
                <w:szCs w:val="22"/>
                <w:lang w:eastAsia="ko-KR"/>
              </w:rPr>
              <w:t xml:space="preserve">. </w:t>
            </w:r>
            <m:oMath>
              <m:sSub>
                <m:sSubPr>
                  <m:ctrlPr>
                    <w:rPr>
                      <w:rFonts w:ascii="Cambria Math" w:eastAsia="Calibri" w:hAnsi="Cambria Math"/>
                      <w:sz w:val="22"/>
                      <w:szCs w:val="22"/>
                      <w:lang w:eastAsia="ko-KR"/>
                    </w:rPr>
                  </m:ctrlPr>
                </m:sSubPr>
                <m:e>
                  <m:r>
                    <w:rPr>
                      <w:rFonts w:ascii="Cambria Math" w:eastAsia="宋体" w:hAnsi="Cambria Math"/>
                      <w:sz w:val="22"/>
                      <w:szCs w:val="22"/>
                      <w:lang w:eastAsia="ko-KR"/>
                    </w:rPr>
                    <m:t>Delay</m:t>
                  </m:r>
                </m:e>
                <m:sub>
                  <m:r>
                    <w:rPr>
                      <w:rFonts w:ascii="Cambria Math" w:eastAsia="宋体" w:hAnsi="Cambria Math"/>
                      <w:sz w:val="22"/>
                      <w:szCs w:val="22"/>
                      <w:lang w:eastAsia="ko-KR"/>
                    </w:rPr>
                    <m:t>common</m:t>
                  </m:r>
                </m:sub>
              </m:sSub>
              <m:r>
                <w:rPr>
                  <w:rFonts w:ascii="Cambria Math" w:eastAsia="宋体" w:hAnsi="Cambria Math"/>
                  <w:sz w:val="22"/>
                  <w:szCs w:val="22"/>
                  <w:lang w:eastAsia="ko-KR"/>
                </w:rPr>
                <m:t>(t)</m:t>
              </m:r>
            </m:oMath>
            <w:r w:rsidRPr="000E1078">
              <w:rPr>
                <w:rFonts w:ascii="Times New Roman" w:eastAsia="宋体" w:hAnsi="Times New Roman"/>
                <w:sz w:val="22"/>
                <w:szCs w:val="22"/>
                <w:lang w:eastAsia="ko-KR"/>
              </w:rPr>
              <w:t xml:space="preserve"> provides a distance at time </w:t>
            </w:r>
            <m:oMath>
              <m:r>
                <w:rPr>
                  <w:rFonts w:ascii="Cambria Math" w:eastAsia="宋体" w:hAnsi="Cambria Math"/>
                  <w:sz w:val="22"/>
                  <w:szCs w:val="22"/>
                  <w:lang w:eastAsia="ko-KR"/>
                </w:rPr>
                <m:t>t</m:t>
              </m:r>
            </m:oMath>
            <w:r w:rsidRPr="000E1078">
              <w:rPr>
                <w:rFonts w:ascii="Times New Roman" w:eastAsia="宋体" w:hAnsi="Times New Roman"/>
                <w:sz w:val="22"/>
                <w:szCs w:val="22"/>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sz w:val="22"/>
                      <w:szCs w:val="22"/>
                      <w:lang w:eastAsia="ko-KR"/>
                    </w:rPr>
                  </m:ctrlPr>
                </m:sSubPr>
                <m:e>
                  <m:r>
                    <w:rPr>
                      <w:rFonts w:ascii="Cambria Math" w:eastAsia="宋体" w:hAnsi="Cambria Math"/>
                      <w:sz w:val="22"/>
                      <w:szCs w:val="22"/>
                      <w:lang w:eastAsia="ko-KR"/>
                    </w:rPr>
                    <m:t>N</m:t>
                  </m:r>
                </m:e>
                <m:sub>
                  <m:r>
                    <m:rPr>
                      <m:sty m:val="p"/>
                    </m:rPr>
                    <w:rPr>
                      <w:rFonts w:ascii="Cambria Math" w:eastAsia="宋体" w:hAnsi="Cambria Math"/>
                      <w:sz w:val="22"/>
                      <w:szCs w:val="22"/>
                      <w:lang w:eastAsia="ko-KR"/>
                    </w:rPr>
                    <m:t>TA,offset</m:t>
                  </m:r>
                </m:sub>
              </m:sSub>
            </m:oMath>
            <w:r w:rsidRPr="000E1078">
              <w:rPr>
                <w:rFonts w:ascii="Times New Roman" w:eastAsia="宋体" w:hAnsi="Times New Roman"/>
                <w:sz w:val="22"/>
                <w:szCs w:val="22"/>
                <w:lang w:eastAsia="ko-KR"/>
              </w:rPr>
              <w:t>.</w:t>
            </w:r>
          </w:p>
        </w:tc>
      </w:tr>
    </w:tbl>
    <w:p w14:paraId="73F61786" w14:textId="33FD1A5D" w:rsidR="00BF65F3" w:rsidRPr="0059744A" w:rsidRDefault="0059744A" w:rsidP="00877259">
      <w:pPr>
        <w:jc w:val="both"/>
        <w:rPr>
          <w:rFonts w:eastAsiaTheme="minorEastAsia"/>
          <w:sz w:val="22"/>
          <w:szCs w:val="22"/>
          <w:lang w:eastAsia="zh-CN"/>
        </w:rPr>
      </w:pPr>
      <w:r w:rsidRPr="0059744A">
        <w:rPr>
          <w:rFonts w:eastAsiaTheme="minorEastAsia"/>
          <w:sz w:val="22"/>
          <w:szCs w:val="22"/>
          <w:lang w:eastAsia="zh-CN"/>
        </w:rPr>
        <w:t xml:space="preserve">Based on the determination method of </w:t>
      </w:r>
      <w:r w:rsidRPr="000E1078">
        <w:rPr>
          <w:rFonts w:ascii="Times New Roman" w:eastAsia="宋体" w:hAnsi="Times New Roman"/>
          <w:sz w:val="22"/>
          <w:szCs w:val="22"/>
        </w:rPr>
        <w:t xml:space="preserve"> </w:t>
      </w:r>
      <m:oMath>
        <m:sSubSup>
          <m:sSubSupPr>
            <m:ctrlPr>
              <w:rPr>
                <w:rFonts w:ascii="Cambria Math" w:eastAsia="Calibri" w:hAnsi="Cambria Math"/>
                <w:sz w:val="22"/>
                <w:szCs w:val="22"/>
                <w:lang w:eastAsia="ko-KR"/>
              </w:rPr>
            </m:ctrlPr>
          </m:sSubSupPr>
          <m:e>
            <m:r>
              <w:rPr>
                <w:rFonts w:ascii="Cambria Math" w:eastAsia="宋体" w:hAnsi="Cambria Math"/>
                <w:sz w:val="22"/>
                <w:szCs w:val="22"/>
                <w:lang w:eastAsia="ko-KR"/>
              </w:rPr>
              <m:t>N</m:t>
            </m:r>
          </m:e>
          <m:sub>
            <m:r>
              <m:rPr>
                <m:nor/>
              </m:rPr>
              <w:rPr>
                <w:rFonts w:ascii="Times New Roman" w:eastAsia="宋体" w:hAnsi="Times New Roman"/>
                <w:sz w:val="22"/>
                <w:szCs w:val="22"/>
                <w:lang w:eastAsia="ko-KR"/>
              </w:rPr>
              <m:t>TA,adj</m:t>
            </m:r>
          </m:sub>
          <m:sup>
            <m:r>
              <m:rPr>
                <m:nor/>
              </m:rPr>
              <w:rPr>
                <w:rFonts w:ascii="Times New Roman" w:eastAsia="宋体" w:hAnsi="Times New Roman"/>
                <w:sz w:val="22"/>
                <w:szCs w:val="22"/>
                <w:lang w:eastAsia="ko-KR"/>
              </w:rPr>
              <m:t>common</m:t>
            </m:r>
          </m:sup>
        </m:sSubSup>
      </m:oMath>
      <w:r w:rsidRPr="0059744A">
        <w:rPr>
          <w:rFonts w:eastAsiaTheme="minorEastAsia"/>
          <w:sz w:val="22"/>
          <w:szCs w:val="22"/>
          <w:lang w:eastAsia="zh-CN"/>
        </w:rPr>
        <w:t xml:space="preserve"> mentioned above, </w:t>
      </w:r>
      <w:r w:rsidR="00302382">
        <w:rPr>
          <w:rFonts w:eastAsiaTheme="minorEastAsia" w:hint="eastAsia"/>
          <w:sz w:val="22"/>
          <w:szCs w:val="22"/>
          <w:lang w:eastAsia="zh-CN"/>
        </w:rPr>
        <w:t>it</w:t>
      </w:r>
      <w:r w:rsidR="00302382">
        <w:rPr>
          <w:rFonts w:eastAsiaTheme="minorEastAsia"/>
          <w:sz w:val="22"/>
          <w:szCs w:val="22"/>
          <w:lang w:eastAsia="zh-CN"/>
        </w:rPr>
        <w:t xml:space="preserve"> seems </w:t>
      </w:r>
      <w:r w:rsidR="00302382">
        <w:rPr>
          <w:rFonts w:eastAsiaTheme="minorEastAsia" w:hint="eastAsia"/>
          <w:sz w:val="22"/>
          <w:szCs w:val="22"/>
          <w:lang w:eastAsia="zh-CN"/>
        </w:rPr>
        <w:t>that</w:t>
      </w:r>
      <w:r w:rsidR="00302382">
        <w:rPr>
          <w:rFonts w:eastAsiaTheme="minorEastAsia"/>
          <w:sz w:val="22"/>
          <w:szCs w:val="22"/>
          <w:lang w:eastAsia="zh-CN"/>
        </w:rPr>
        <w:t xml:space="preserve"> </w:t>
      </w:r>
      <w:r w:rsidRPr="0059744A">
        <w:rPr>
          <w:rFonts w:eastAsiaTheme="minorEastAsia"/>
          <w:sz w:val="22"/>
          <w:szCs w:val="22"/>
          <w:lang w:eastAsia="zh-CN"/>
        </w:rPr>
        <w:t xml:space="preserve">the value of </w:t>
      </w:r>
      <w:r w:rsidRPr="000E1078">
        <w:rPr>
          <w:rFonts w:ascii="Times New Roman" w:eastAsia="宋体" w:hAnsi="Times New Roman"/>
          <w:sz w:val="22"/>
          <w:szCs w:val="22"/>
        </w:rPr>
        <w:t xml:space="preserve"> </w:t>
      </w:r>
      <m:oMath>
        <m:sSubSup>
          <m:sSubSupPr>
            <m:ctrlPr>
              <w:rPr>
                <w:rFonts w:ascii="Cambria Math" w:eastAsia="Calibri" w:hAnsi="Cambria Math"/>
                <w:sz w:val="22"/>
                <w:szCs w:val="22"/>
                <w:lang w:eastAsia="ko-KR"/>
              </w:rPr>
            </m:ctrlPr>
          </m:sSubSupPr>
          <m:e>
            <m:r>
              <w:rPr>
                <w:rFonts w:ascii="Cambria Math" w:eastAsia="宋体" w:hAnsi="Cambria Math"/>
                <w:sz w:val="22"/>
                <w:szCs w:val="22"/>
                <w:lang w:eastAsia="ko-KR"/>
              </w:rPr>
              <m:t>N</m:t>
            </m:r>
          </m:e>
          <m:sub>
            <m:r>
              <m:rPr>
                <m:nor/>
              </m:rPr>
              <w:rPr>
                <w:rFonts w:ascii="Times New Roman" w:eastAsia="宋体" w:hAnsi="Times New Roman"/>
                <w:sz w:val="22"/>
                <w:szCs w:val="22"/>
                <w:lang w:eastAsia="ko-KR"/>
              </w:rPr>
              <m:t>TA,adj</m:t>
            </m:r>
          </m:sub>
          <m:sup>
            <m:r>
              <m:rPr>
                <m:nor/>
              </m:rPr>
              <w:rPr>
                <w:rFonts w:ascii="Times New Roman" w:eastAsia="宋体" w:hAnsi="Times New Roman"/>
                <w:sz w:val="22"/>
                <w:szCs w:val="22"/>
                <w:lang w:eastAsia="ko-KR"/>
              </w:rPr>
              <m:t>common</m:t>
            </m:r>
          </m:sup>
        </m:sSubSup>
      </m:oMath>
      <w:r w:rsidRPr="0059744A">
        <w:rPr>
          <w:rFonts w:eastAsiaTheme="minorEastAsia"/>
          <w:sz w:val="22"/>
          <w:szCs w:val="22"/>
          <w:lang w:eastAsia="zh-CN"/>
        </w:rPr>
        <w:t xml:space="preserve"> can be either positive or negative.</w:t>
      </w:r>
      <w:r w:rsidR="00302382">
        <w:rPr>
          <w:rFonts w:eastAsiaTheme="minorEastAsia"/>
          <w:sz w:val="22"/>
          <w:szCs w:val="22"/>
          <w:lang w:eastAsia="zh-CN"/>
        </w:rPr>
        <w:t xml:space="preserve"> </w:t>
      </w:r>
    </w:p>
    <w:p w14:paraId="60520993" w14:textId="1406D7E1" w:rsidR="00425B05" w:rsidRPr="00302382" w:rsidRDefault="00425B05" w:rsidP="00877259">
      <w:pPr>
        <w:jc w:val="both"/>
        <w:rPr>
          <w:rFonts w:eastAsiaTheme="minorEastAsia"/>
          <w:sz w:val="22"/>
          <w:szCs w:val="22"/>
          <w:lang w:eastAsia="zh-CN"/>
        </w:rPr>
      </w:pPr>
      <w:r w:rsidRPr="00302382">
        <w:rPr>
          <w:rFonts w:eastAsiaTheme="minorEastAsia" w:hint="eastAsia"/>
          <w:sz w:val="22"/>
          <w:szCs w:val="22"/>
          <w:lang w:eastAsia="zh-CN"/>
        </w:rPr>
        <w:t>I</w:t>
      </w:r>
      <w:r w:rsidRPr="00302382">
        <w:rPr>
          <w:rFonts w:eastAsiaTheme="minorEastAsia"/>
          <w:sz w:val="22"/>
          <w:szCs w:val="22"/>
          <w:lang w:eastAsia="zh-CN"/>
        </w:rPr>
        <w:t>n</w:t>
      </w:r>
      <w:r w:rsidR="00E7302B" w:rsidRPr="00302382">
        <w:rPr>
          <w:sz w:val="22"/>
          <w:szCs w:val="22"/>
        </w:rPr>
        <w:t xml:space="preserve"> </w:t>
      </w:r>
      <w:r w:rsidR="00E7302B" w:rsidRPr="00302382">
        <w:rPr>
          <w:rFonts w:eastAsiaTheme="minorEastAsia"/>
          <w:sz w:val="22"/>
          <w:szCs w:val="22"/>
          <w:lang w:eastAsia="zh-CN"/>
        </w:rPr>
        <w:t>regenerative payload</w:t>
      </w:r>
      <w:r w:rsidR="00E7302B" w:rsidRPr="00302382">
        <w:rPr>
          <w:sz w:val="22"/>
          <w:szCs w:val="22"/>
        </w:rPr>
        <w:t xml:space="preserve"> </w:t>
      </w:r>
      <w:r w:rsidR="00E7302B" w:rsidRPr="00302382">
        <w:rPr>
          <w:rFonts w:eastAsiaTheme="minorEastAsia"/>
          <w:sz w:val="22"/>
          <w:szCs w:val="22"/>
          <w:lang w:eastAsia="zh-CN"/>
        </w:rPr>
        <w:t>scenario, the reference point is to be at the satellite</w:t>
      </w:r>
      <w:r w:rsidR="00302382" w:rsidRPr="00302382">
        <w:rPr>
          <w:rFonts w:eastAsiaTheme="minorEastAsia"/>
          <w:sz w:val="22"/>
          <w:szCs w:val="22"/>
          <w:lang w:eastAsia="zh-CN"/>
        </w:rPr>
        <w:t xml:space="preserve"> </w:t>
      </w:r>
      <w:r w:rsidR="005B68D5" w:rsidRPr="00302382">
        <w:rPr>
          <w:rFonts w:eastAsiaTheme="minorEastAsia"/>
          <w:sz w:val="22"/>
          <w:szCs w:val="22"/>
          <w:lang w:eastAsia="zh-CN"/>
        </w:rPr>
        <w:t>(as shown in the following Figure)</w:t>
      </w:r>
      <w:r w:rsidR="00E7302B" w:rsidRPr="00302382">
        <w:rPr>
          <w:rFonts w:eastAsiaTheme="minorEastAsia"/>
          <w:sz w:val="22"/>
          <w:szCs w:val="22"/>
          <w:lang w:eastAsia="zh-CN"/>
        </w:rPr>
        <w:t xml:space="preserve">. In this case, </w:t>
      </w:r>
      <m:oMath>
        <m:sSubSup>
          <m:sSubSupPr>
            <m:ctrlPr>
              <w:rPr>
                <w:rFonts w:ascii="Cambria Math" w:eastAsia="Calibri" w:hAnsi="Cambria Math"/>
                <w:sz w:val="22"/>
                <w:szCs w:val="22"/>
                <w:lang w:eastAsia="ko-KR"/>
              </w:rPr>
            </m:ctrlPr>
          </m:sSubSupPr>
          <m:e>
            <m:r>
              <w:rPr>
                <w:rFonts w:ascii="Cambria Math" w:eastAsia="宋体" w:hAnsi="Cambria Math"/>
                <w:sz w:val="22"/>
                <w:szCs w:val="22"/>
                <w:lang w:eastAsia="ko-KR"/>
              </w:rPr>
              <m:t>N</m:t>
            </m:r>
          </m:e>
          <m:sub>
            <m:r>
              <m:rPr>
                <m:nor/>
              </m:rPr>
              <w:rPr>
                <w:rFonts w:ascii="Times New Roman" w:eastAsia="宋体" w:hAnsi="Times New Roman"/>
                <w:sz w:val="22"/>
                <w:szCs w:val="22"/>
                <w:lang w:eastAsia="ko-KR"/>
              </w:rPr>
              <m:t>TA,adj</m:t>
            </m:r>
          </m:sub>
          <m:sup>
            <m:r>
              <m:rPr>
                <m:nor/>
              </m:rPr>
              <w:rPr>
                <w:rFonts w:ascii="Times New Roman" w:eastAsia="宋体" w:hAnsi="Times New Roman"/>
                <w:sz w:val="22"/>
                <w:szCs w:val="22"/>
                <w:lang w:eastAsia="ko-KR"/>
              </w:rPr>
              <m:t>common</m:t>
            </m:r>
          </m:sup>
        </m:sSubSup>
      </m:oMath>
      <w:r w:rsidR="00E7302B" w:rsidRPr="00302382">
        <w:rPr>
          <w:rFonts w:eastAsiaTheme="minorEastAsia" w:hint="eastAsia"/>
          <w:sz w:val="22"/>
          <w:szCs w:val="22"/>
          <w:lang w:eastAsia="zh-CN"/>
        </w:rPr>
        <w:t xml:space="preserve"> </w:t>
      </w:r>
      <w:r w:rsidR="00E7302B" w:rsidRPr="00302382">
        <w:rPr>
          <w:rFonts w:eastAsiaTheme="minorEastAsia"/>
          <w:sz w:val="22"/>
          <w:szCs w:val="22"/>
          <w:lang w:eastAsia="zh-CN"/>
        </w:rPr>
        <w:t xml:space="preserve">is </w:t>
      </w:r>
      <w:r w:rsidR="00712B3D" w:rsidRPr="00302382">
        <w:rPr>
          <w:rFonts w:eastAsiaTheme="minorEastAsia" w:hint="eastAsia"/>
          <w:sz w:val="22"/>
          <w:szCs w:val="22"/>
          <w:lang w:eastAsia="zh-CN"/>
        </w:rPr>
        <w:t>only</w:t>
      </w:r>
      <w:r w:rsidR="00712B3D" w:rsidRPr="00302382">
        <w:rPr>
          <w:rFonts w:eastAsiaTheme="minorEastAsia"/>
          <w:sz w:val="22"/>
          <w:szCs w:val="22"/>
          <w:lang w:eastAsia="zh-CN"/>
        </w:rPr>
        <w:t xml:space="preserve"> </w:t>
      </w:r>
      <w:r w:rsidR="00E7302B" w:rsidRPr="00302382">
        <w:rPr>
          <w:rFonts w:eastAsiaTheme="minorEastAsia"/>
          <w:sz w:val="22"/>
          <w:szCs w:val="22"/>
          <w:lang w:eastAsia="zh-CN"/>
        </w:rPr>
        <w:t xml:space="preserve">determined by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TA</m:t>
            </m:r>
          </m:e>
          <m:sub>
            <m:r>
              <m:rPr>
                <m:sty m:val="p"/>
              </m:rPr>
              <w:rPr>
                <w:rFonts w:ascii="Cambria Math" w:eastAsia="等线" w:hAnsi="Cambria Math"/>
                <w:sz w:val="22"/>
                <w:szCs w:val="22"/>
                <w:lang w:eastAsia="zh-CN"/>
              </w:rPr>
              <m:t>Common</m:t>
            </m:r>
          </m:sub>
        </m:sSub>
      </m:oMath>
      <w:r w:rsidR="00E7302B" w:rsidRPr="00302382">
        <w:rPr>
          <w:rFonts w:eastAsiaTheme="minorEastAsia" w:hint="eastAsia"/>
          <w:sz w:val="22"/>
          <w:szCs w:val="22"/>
          <w:lang w:eastAsia="zh-CN"/>
        </w:rPr>
        <w:t>.</w:t>
      </w:r>
      <w:r w:rsidR="00E7302B" w:rsidRPr="00302382">
        <w:rPr>
          <w:rFonts w:eastAsiaTheme="minorEastAsia"/>
          <w:sz w:val="22"/>
          <w:szCs w:val="22"/>
          <w:lang w:eastAsia="zh-CN"/>
        </w:rPr>
        <w:t xml:space="preserve"> In current specification, </w:t>
      </w:r>
      <w:r w:rsidR="005B68D5" w:rsidRPr="00302382">
        <w:rPr>
          <w:rFonts w:eastAsiaTheme="minorEastAsia"/>
          <w:sz w:val="22"/>
          <w:szCs w:val="22"/>
          <w:lang w:eastAsia="zh-CN"/>
        </w:rPr>
        <w:t xml:space="preserve">the minimum value of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TA</m:t>
            </m:r>
          </m:e>
          <m:sub>
            <m:r>
              <m:rPr>
                <m:sty m:val="p"/>
              </m:rPr>
              <w:rPr>
                <w:rFonts w:ascii="Cambria Math" w:eastAsia="等线" w:hAnsi="Cambria Math"/>
                <w:sz w:val="22"/>
                <w:szCs w:val="22"/>
                <w:lang w:eastAsia="zh-CN"/>
              </w:rPr>
              <m:t>Common</m:t>
            </m:r>
          </m:sub>
        </m:sSub>
      </m:oMath>
      <w:r w:rsidR="005B68D5" w:rsidRPr="00302382">
        <w:rPr>
          <w:rFonts w:eastAsiaTheme="minorEastAsia"/>
          <w:sz w:val="22"/>
          <w:szCs w:val="22"/>
          <w:lang w:eastAsia="zh-CN"/>
        </w:rPr>
        <w:t xml:space="preserve"> is 0, which means </w:t>
      </w:r>
      <w:r w:rsidR="00CB73B9" w:rsidRPr="00302382">
        <w:rPr>
          <w:rFonts w:eastAsiaTheme="minorEastAsia" w:hint="eastAsia"/>
          <w:sz w:val="22"/>
          <w:szCs w:val="22"/>
          <w:lang w:eastAsia="zh-CN"/>
        </w:rPr>
        <w:t>t</w:t>
      </w:r>
      <w:r w:rsidR="005B68D5" w:rsidRPr="00302382">
        <w:rPr>
          <w:rFonts w:eastAsiaTheme="minorEastAsia"/>
          <w:sz w:val="22"/>
          <w:szCs w:val="22"/>
          <w:lang w:eastAsia="ko-KR"/>
        </w:rPr>
        <w:t xml:space="preserve">he value of </w:t>
      </w:r>
      <m:oMath>
        <m:sSubSup>
          <m:sSubSupPr>
            <m:ctrlPr>
              <w:rPr>
                <w:rFonts w:ascii="Cambria Math" w:eastAsia="Calibri" w:hAnsi="Cambria Math"/>
                <w:sz w:val="22"/>
                <w:szCs w:val="22"/>
                <w:lang w:eastAsia="ko-KR"/>
              </w:rPr>
            </m:ctrlPr>
          </m:sSubSupPr>
          <m:e>
            <m:r>
              <w:rPr>
                <w:rFonts w:ascii="Cambria Math" w:eastAsia="宋体" w:hAnsi="Cambria Math"/>
                <w:sz w:val="22"/>
                <w:szCs w:val="22"/>
                <w:lang w:eastAsia="ko-KR"/>
              </w:rPr>
              <m:t>N</m:t>
            </m:r>
          </m:e>
          <m:sub>
            <m:r>
              <m:rPr>
                <m:nor/>
              </m:rPr>
              <w:rPr>
                <w:rFonts w:ascii="Times New Roman" w:eastAsia="宋体" w:hAnsi="Times New Roman"/>
                <w:sz w:val="22"/>
                <w:szCs w:val="22"/>
                <w:lang w:eastAsia="ko-KR"/>
              </w:rPr>
              <m:t>TA,adj</m:t>
            </m:r>
          </m:sub>
          <m:sup>
            <m:r>
              <m:rPr>
                <m:nor/>
              </m:rPr>
              <w:rPr>
                <w:rFonts w:ascii="Times New Roman" w:eastAsia="宋体" w:hAnsi="Times New Roman"/>
                <w:sz w:val="22"/>
                <w:szCs w:val="22"/>
                <w:lang w:eastAsia="ko-KR"/>
              </w:rPr>
              <m:t>common</m:t>
            </m:r>
          </m:sup>
        </m:sSubSup>
      </m:oMath>
      <w:r w:rsidR="005B68D5" w:rsidRPr="00302382">
        <w:rPr>
          <w:rFonts w:eastAsiaTheme="minorEastAsia"/>
          <w:sz w:val="22"/>
          <w:szCs w:val="22"/>
          <w:lang w:eastAsia="ko-KR"/>
        </w:rPr>
        <w:t xml:space="preserve"> cannot be negative.</w:t>
      </w:r>
      <w:r w:rsidR="002A7746" w:rsidRPr="00302382">
        <w:rPr>
          <w:sz w:val="22"/>
          <w:szCs w:val="22"/>
        </w:rPr>
        <w:t xml:space="preserve"> </w:t>
      </w:r>
      <w:r w:rsidR="003B752D" w:rsidRPr="00302382">
        <w:rPr>
          <w:rFonts w:eastAsiaTheme="minorEastAsia"/>
          <w:sz w:val="22"/>
          <w:szCs w:val="22"/>
          <w:lang w:eastAsia="ko-KR"/>
        </w:rPr>
        <w:t xml:space="preserve">In some cases, </w:t>
      </w:r>
      <w:r w:rsidR="002A7746" w:rsidRPr="00302382">
        <w:rPr>
          <w:rFonts w:eastAsiaTheme="minorEastAsia"/>
          <w:sz w:val="22"/>
          <w:szCs w:val="22"/>
          <w:lang w:eastAsia="ko-KR"/>
        </w:rPr>
        <w:t xml:space="preserve">UE may both overestimate and underestimate its  </w:t>
      </w:r>
      <m:oMath>
        <m:sSubSup>
          <m:sSubSupPr>
            <m:ctrlPr>
              <w:rPr>
                <w:rFonts w:ascii="Cambria Math" w:eastAsia="等线" w:hAnsi="Cambria Math"/>
                <w:i/>
                <w:sz w:val="22"/>
                <w:szCs w:val="22"/>
              </w:rPr>
            </m:ctrlPr>
          </m:sSubSupPr>
          <m:e>
            <m:r>
              <w:rPr>
                <w:rFonts w:ascii="Cambria Math" w:eastAsia="等线" w:hAnsi="Cambria Math"/>
                <w:sz w:val="22"/>
                <w:szCs w:val="22"/>
              </w:rPr>
              <m:t>N</m:t>
            </m:r>
          </m:e>
          <m:sub>
            <m:r>
              <m:rPr>
                <m:nor/>
              </m:rPr>
              <w:rPr>
                <w:rFonts w:ascii="Cambria Math" w:eastAsia="等线" w:hAnsi="Cambria Math"/>
                <w:sz w:val="22"/>
                <w:szCs w:val="22"/>
                <w:lang w:val="sv-SE"/>
              </w:rPr>
              <m:t>TA,adj</m:t>
            </m:r>
          </m:sub>
          <m:sup>
            <m:r>
              <m:rPr>
                <m:nor/>
              </m:rPr>
              <w:rPr>
                <w:rFonts w:ascii="Cambria Math" w:eastAsia="等线" w:hAnsi="Cambria Math"/>
                <w:sz w:val="22"/>
                <w:szCs w:val="22"/>
                <w:lang w:val="sv-SE"/>
              </w:rPr>
              <m:t>UE</m:t>
            </m:r>
          </m:sup>
        </m:sSubSup>
      </m:oMath>
      <w:r w:rsidR="003B752D" w:rsidRPr="00302382">
        <w:rPr>
          <w:rFonts w:eastAsiaTheme="minorEastAsia" w:hint="eastAsia"/>
          <w:sz w:val="22"/>
          <w:szCs w:val="22"/>
          <w:lang w:eastAsia="zh-CN"/>
        </w:rPr>
        <w:t>.</w:t>
      </w:r>
      <w:r w:rsidR="003B752D" w:rsidRPr="00302382">
        <w:rPr>
          <w:rFonts w:eastAsiaTheme="minorEastAsia"/>
          <w:sz w:val="22"/>
          <w:szCs w:val="22"/>
          <w:lang w:eastAsia="zh-CN"/>
        </w:rPr>
        <w:t xml:space="preserve"> When UE overestimate </w:t>
      </w:r>
      <w:r w:rsidR="003B752D" w:rsidRPr="00302382">
        <w:rPr>
          <w:rFonts w:eastAsiaTheme="minorEastAsia"/>
          <w:sz w:val="22"/>
          <w:szCs w:val="22"/>
          <w:lang w:eastAsia="ko-KR"/>
        </w:rPr>
        <w:t xml:space="preserve">its  </w:t>
      </w:r>
      <m:oMath>
        <m:sSubSup>
          <m:sSubSupPr>
            <m:ctrlPr>
              <w:rPr>
                <w:rFonts w:ascii="Cambria Math" w:eastAsia="等线" w:hAnsi="Cambria Math"/>
                <w:i/>
                <w:sz w:val="22"/>
                <w:szCs w:val="22"/>
              </w:rPr>
            </m:ctrlPr>
          </m:sSubSupPr>
          <m:e>
            <m:r>
              <w:rPr>
                <w:rFonts w:ascii="Cambria Math" w:eastAsia="等线" w:hAnsi="Cambria Math"/>
                <w:sz w:val="22"/>
                <w:szCs w:val="22"/>
              </w:rPr>
              <m:t>N</m:t>
            </m:r>
          </m:e>
          <m:sub>
            <m:r>
              <m:rPr>
                <m:nor/>
              </m:rPr>
              <w:rPr>
                <w:rFonts w:ascii="Cambria Math" w:eastAsia="等线" w:hAnsi="Cambria Math"/>
                <w:sz w:val="22"/>
                <w:szCs w:val="22"/>
                <w:lang w:val="sv-SE"/>
              </w:rPr>
              <m:t>TA,adj</m:t>
            </m:r>
          </m:sub>
          <m:sup>
            <m:r>
              <m:rPr>
                <m:nor/>
              </m:rPr>
              <w:rPr>
                <w:rFonts w:ascii="Cambria Math" w:eastAsia="等线" w:hAnsi="Cambria Math"/>
                <w:sz w:val="22"/>
                <w:szCs w:val="22"/>
                <w:lang w:val="sv-SE"/>
              </w:rPr>
              <m:t>UE</m:t>
            </m:r>
          </m:sup>
        </m:sSubSup>
      </m:oMath>
      <w:r w:rsidR="003B752D" w:rsidRPr="00302382">
        <w:rPr>
          <w:rFonts w:eastAsiaTheme="minorEastAsia" w:hint="eastAsia"/>
          <w:sz w:val="22"/>
          <w:szCs w:val="22"/>
          <w:lang w:eastAsia="zh-CN"/>
        </w:rPr>
        <w:t>,</w:t>
      </w:r>
      <w:r w:rsidR="003B752D" w:rsidRPr="00302382">
        <w:rPr>
          <w:rFonts w:eastAsiaTheme="minorEastAsia"/>
          <w:sz w:val="22"/>
          <w:szCs w:val="22"/>
          <w:lang w:eastAsia="zh-CN"/>
        </w:rPr>
        <w:t xml:space="preserve"> </w:t>
      </w:r>
      <w:r w:rsidR="00A15F7A" w:rsidRPr="00302382">
        <w:rPr>
          <w:rFonts w:eastAsiaTheme="minorEastAsia"/>
          <w:sz w:val="22"/>
          <w:szCs w:val="22"/>
          <w:lang w:eastAsia="zh-CN"/>
        </w:rPr>
        <w:t xml:space="preserve">some companies think it may be needed to configure negative values for ta-Common-r17 parameter to help adjust TA better. </w:t>
      </w:r>
      <w:r w:rsidR="00302382">
        <w:rPr>
          <w:rFonts w:eastAsiaTheme="minorEastAsia"/>
          <w:sz w:val="22"/>
          <w:szCs w:val="22"/>
          <w:lang w:eastAsia="zh-CN"/>
        </w:rPr>
        <w:t xml:space="preserve"> In R17, open loop and closed loop TA adjustment machismo are supported by UE.</w:t>
      </w:r>
      <w:r w:rsidR="005B68D5" w:rsidRPr="00302382">
        <w:rPr>
          <w:rFonts w:eastAsiaTheme="minorEastAsia"/>
          <w:sz w:val="22"/>
          <w:szCs w:val="22"/>
          <w:lang w:eastAsia="ko-KR"/>
        </w:rPr>
        <w:t xml:space="preserve"> </w:t>
      </w:r>
      <w:r w:rsidR="00302382">
        <w:rPr>
          <w:rFonts w:eastAsiaTheme="minorEastAsia"/>
          <w:sz w:val="22"/>
          <w:szCs w:val="22"/>
          <w:lang w:eastAsia="zh-CN"/>
        </w:rPr>
        <w:t>W</w:t>
      </w:r>
      <w:r w:rsidR="00302382" w:rsidRPr="00302382">
        <w:rPr>
          <w:rFonts w:eastAsiaTheme="minorEastAsia"/>
          <w:sz w:val="22"/>
          <w:szCs w:val="22"/>
          <w:lang w:eastAsia="zh-CN"/>
        </w:rPr>
        <w:t xml:space="preserve">hen UE overestimate </w:t>
      </w:r>
      <w:r w:rsidR="00302382" w:rsidRPr="00302382">
        <w:rPr>
          <w:rFonts w:eastAsiaTheme="minorEastAsia"/>
          <w:sz w:val="22"/>
          <w:szCs w:val="22"/>
          <w:lang w:eastAsia="ko-KR"/>
        </w:rPr>
        <w:t xml:space="preserve">its  </w:t>
      </w:r>
      <m:oMath>
        <m:sSubSup>
          <m:sSubSupPr>
            <m:ctrlPr>
              <w:rPr>
                <w:rFonts w:ascii="Cambria Math" w:eastAsia="等线" w:hAnsi="Cambria Math"/>
                <w:i/>
                <w:sz w:val="22"/>
                <w:szCs w:val="22"/>
              </w:rPr>
            </m:ctrlPr>
          </m:sSubSupPr>
          <m:e>
            <m:r>
              <w:rPr>
                <w:rFonts w:ascii="Cambria Math" w:eastAsia="等线" w:hAnsi="Cambria Math"/>
                <w:sz w:val="22"/>
                <w:szCs w:val="22"/>
              </w:rPr>
              <m:t>N</m:t>
            </m:r>
          </m:e>
          <m:sub>
            <m:r>
              <m:rPr>
                <m:nor/>
              </m:rPr>
              <w:rPr>
                <w:rFonts w:ascii="Cambria Math" w:eastAsia="等线" w:hAnsi="Cambria Math"/>
                <w:sz w:val="22"/>
                <w:szCs w:val="22"/>
                <w:lang w:val="sv-SE"/>
              </w:rPr>
              <m:t>TA,adj</m:t>
            </m:r>
          </m:sub>
          <m:sup>
            <m:r>
              <m:rPr>
                <m:nor/>
              </m:rPr>
              <w:rPr>
                <w:rFonts w:ascii="Cambria Math" w:eastAsia="等线" w:hAnsi="Cambria Math"/>
                <w:sz w:val="22"/>
                <w:szCs w:val="22"/>
                <w:lang w:val="sv-SE"/>
              </w:rPr>
              <m:t>UE</m:t>
            </m:r>
          </m:sup>
        </m:sSubSup>
      </m:oMath>
      <w:r w:rsidR="00302382" w:rsidRPr="00302382">
        <w:rPr>
          <w:rFonts w:eastAsiaTheme="minorEastAsia" w:hint="eastAsia"/>
          <w:sz w:val="22"/>
          <w:szCs w:val="22"/>
          <w:lang w:eastAsia="zh-CN"/>
        </w:rPr>
        <w:t>,</w:t>
      </w:r>
      <w:r w:rsidR="00302382" w:rsidRPr="00302382">
        <w:rPr>
          <w:rFonts w:eastAsiaTheme="minorEastAsia"/>
          <w:sz w:val="22"/>
          <w:szCs w:val="22"/>
          <w:lang w:eastAsia="zh-CN"/>
        </w:rPr>
        <w:t xml:space="preserve"> </w:t>
      </w:r>
      <w:r w:rsidR="00302382" w:rsidRPr="00302382">
        <w:rPr>
          <w:rFonts w:eastAsiaTheme="minorEastAsia"/>
          <w:sz w:val="22"/>
          <w:szCs w:val="22"/>
          <w:lang w:eastAsia="ko-KR"/>
        </w:rPr>
        <w:t xml:space="preserve">gNB can </w:t>
      </w:r>
      <w:r w:rsidR="00302382">
        <w:rPr>
          <w:rFonts w:eastAsiaTheme="minorEastAsia"/>
          <w:sz w:val="22"/>
          <w:szCs w:val="22"/>
          <w:lang w:eastAsia="ko-KR"/>
        </w:rPr>
        <w:t xml:space="preserve">adjust TA </w:t>
      </w:r>
      <w:r w:rsidR="00302382" w:rsidRPr="00302382">
        <w:rPr>
          <w:rFonts w:eastAsiaTheme="minorEastAsia"/>
          <w:sz w:val="22"/>
          <w:szCs w:val="22"/>
          <w:lang w:eastAsia="ko-KR"/>
        </w:rPr>
        <w:t>by TA command.</w:t>
      </w:r>
      <w:r w:rsidR="00302382">
        <w:rPr>
          <w:rFonts w:eastAsiaTheme="minorEastAsia" w:hint="eastAsia"/>
          <w:sz w:val="22"/>
          <w:szCs w:val="22"/>
          <w:lang w:eastAsia="zh-CN"/>
        </w:rPr>
        <w:t xml:space="preserve"> </w:t>
      </w:r>
      <w:r w:rsidR="00302382" w:rsidRPr="00302382">
        <w:rPr>
          <w:rFonts w:eastAsiaTheme="minorEastAsia"/>
          <w:sz w:val="22"/>
          <w:szCs w:val="22"/>
          <w:lang w:eastAsia="ko-KR"/>
        </w:rPr>
        <w:t xml:space="preserve">In our view, </w:t>
      </w:r>
      <w:r w:rsidR="005B68D5" w:rsidRPr="00302382">
        <w:rPr>
          <w:rFonts w:eastAsiaTheme="minorEastAsia"/>
          <w:sz w:val="22"/>
          <w:szCs w:val="22"/>
          <w:lang w:eastAsia="ko-KR"/>
        </w:rPr>
        <w:t xml:space="preserve">for regenerative payload scenario, </w:t>
      </w:r>
      <w:r w:rsidR="00A15F7A" w:rsidRPr="00302382">
        <w:rPr>
          <w:rFonts w:eastAsiaTheme="minorEastAsia"/>
          <w:sz w:val="22"/>
          <w:szCs w:val="22"/>
          <w:lang w:eastAsia="zh-CN"/>
        </w:rPr>
        <w:t xml:space="preserve">when UE overestimate </w:t>
      </w:r>
      <w:r w:rsidR="00A15F7A" w:rsidRPr="00302382">
        <w:rPr>
          <w:rFonts w:eastAsiaTheme="minorEastAsia"/>
          <w:sz w:val="22"/>
          <w:szCs w:val="22"/>
          <w:lang w:eastAsia="ko-KR"/>
        </w:rPr>
        <w:t xml:space="preserve">its  </w:t>
      </w:r>
      <m:oMath>
        <m:sSubSup>
          <m:sSubSupPr>
            <m:ctrlPr>
              <w:rPr>
                <w:rFonts w:ascii="Cambria Math" w:eastAsia="等线" w:hAnsi="Cambria Math"/>
                <w:i/>
                <w:sz w:val="22"/>
                <w:szCs w:val="22"/>
              </w:rPr>
            </m:ctrlPr>
          </m:sSubSupPr>
          <m:e>
            <m:r>
              <w:rPr>
                <w:rFonts w:ascii="Cambria Math" w:eastAsia="等线" w:hAnsi="Cambria Math"/>
                <w:sz w:val="22"/>
                <w:szCs w:val="22"/>
              </w:rPr>
              <m:t>N</m:t>
            </m:r>
          </m:e>
          <m:sub>
            <m:r>
              <m:rPr>
                <m:nor/>
              </m:rPr>
              <w:rPr>
                <w:rFonts w:ascii="Cambria Math" w:eastAsia="等线" w:hAnsi="Cambria Math"/>
                <w:sz w:val="22"/>
                <w:szCs w:val="22"/>
                <w:lang w:val="sv-SE"/>
              </w:rPr>
              <m:t>TA,adj</m:t>
            </m:r>
          </m:sub>
          <m:sup>
            <m:r>
              <m:rPr>
                <m:nor/>
              </m:rPr>
              <w:rPr>
                <w:rFonts w:ascii="Cambria Math" w:eastAsia="等线" w:hAnsi="Cambria Math"/>
                <w:sz w:val="22"/>
                <w:szCs w:val="22"/>
                <w:lang w:val="sv-SE"/>
              </w:rPr>
              <m:t>UE</m:t>
            </m:r>
          </m:sup>
        </m:sSubSup>
      </m:oMath>
      <w:r w:rsidR="00A15F7A" w:rsidRPr="00302382">
        <w:rPr>
          <w:rFonts w:eastAsiaTheme="minorEastAsia" w:hint="eastAsia"/>
          <w:sz w:val="22"/>
          <w:szCs w:val="22"/>
          <w:lang w:eastAsia="zh-CN"/>
        </w:rPr>
        <w:t>,</w:t>
      </w:r>
      <w:r w:rsidR="00A15F7A" w:rsidRPr="00302382">
        <w:rPr>
          <w:rFonts w:eastAsiaTheme="minorEastAsia"/>
          <w:sz w:val="22"/>
          <w:szCs w:val="22"/>
          <w:lang w:eastAsia="zh-CN"/>
        </w:rPr>
        <w:t xml:space="preserve"> </w:t>
      </w:r>
      <w:r w:rsidR="005B68D5" w:rsidRPr="00302382">
        <w:rPr>
          <w:rFonts w:eastAsiaTheme="minorEastAsia"/>
          <w:sz w:val="22"/>
          <w:szCs w:val="22"/>
          <w:lang w:eastAsia="ko-KR"/>
        </w:rPr>
        <w:t xml:space="preserve">gNB can </w:t>
      </w:r>
      <w:r w:rsidR="00302382">
        <w:rPr>
          <w:rFonts w:eastAsiaTheme="minorEastAsia"/>
          <w:sz w:val="22"/>
          <w:szCs w:val="22"/>
          <w:lang w:eastAsia="ko-KR"/>
        </w:rPr>
        <w:t xml:space="preserve">also </w:t>
      </w:r>
      <w:r w:rsidR="005B68D5" w:rsidRPr="00302382">
        <w:rPr>
          <w:rFonts w:eastAsiaTheme="minorEastAsia"/>
          <w:sz w:val="22"/>
          <w:szCs w:val="22"/>
          <w:lang w:eastAsia="ko-KR"/>
        </w:rPr>
        <w:t>handle this</w:t>
      </w:r>
      <w:r w:rsidR="00302382">
        <w:rPr>
          <w:rFonts w:eastAsiaTheme="minorEastAsia"/>
          <w:sz w:val="22"/>
          <w:szCs w:val="22"/>
          <w:lang w:eastAsia="ko-KR"/>
        </w:rPr>
        <w:t xml:space="preserve"> issue</w:t>
      </w:r>
      <w:r w:rsidR="005B68D5" w:rsidRPr="00302382">
        <w:rPr>
          <w:rFonts w:eastAsiaTheme="minorEastAsia"/>
          <w:sz w:val="22"/>
          <w:szCs w:val="22"/>
          <w:lang w:eastAsia="ko-KR"/>
        </w:rPr>
        <w:t xml:space="preserve"> </w:t>
      </w:r>
      <w:r w:rsidR="006A313B" w:rsidRPr="00302382">
        <w:rPr>
          <w:rFonts w:eastAsiaTheme="minorEastAsia"/>
          <w:sz w:val="22"/>
          <w:szCs w:val="22"/>
          <w:lang w:eastAsia="ko-KR"/>
        </w:rPr>
        <w:t>by TA command</w:t>
      </w:r>
      <w:r w:rsidR="005B68D5" w:rsidRPr="00302382">
        <w:rPr>
          <w:rFonts w:eastAsiaTheme="minorEastAsia"/>
          <w:sz w:val="22"/>
          <w:szCs w:val="22"/>
          <w:lang w:eastAsia="ko-KR"/>
        </w:rPr>
        <w:t>.</w:t>
      </w:r>
    </w:p>
    <w:p w14:paraId="7A14EA17" w14:textId="0D4EFE3C" w:rsidR="00425B05" w:rsidRDefault="00425B05" w:rsidP="00425B05">
      <w:pPr>
        <w:jc w:val="center"/>
        <w:rPr>
          <w:rFonts w:eastAsiaTheme="minorEastAsia"/>
          <w:b/>
          <w:i/>
          <w:sz w:val="22"/>
          <w:lang w:eastAsia="zh-CN"/>
        </w:rPr>
      </w:pPr>
      <w:r>
        <w:rPr>
          <w:rFonts w:eastAsiaTheme="minorEastAsia"/>
          <w:b/>
          <w:i/>
          <w:noProof/>
          <w:sz w:val="22"/>
          <w:lang w:val="en-US" w:eastAsia="zh-CN"/>
        </w:rPr>
        <w:drawing>
          <wp:inline distT="0" distB="0" distL="0" distR="0" wp14:anchorId="6B3C4286" wp14:editId="57B16DF7">
            <wp:extent cx="3901637" cy="2096135"/>
            <wp:effectExtent l="0" t="0" r="381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7763" cy="2099426"/>
                    </a:xfrm>
                    <a:prstGeom prst="rect">
                      <a:avLst/>
                    </a:prstGeom>
                    <a:noFill/>
                  </pic:spPr>
                </pic:pic>
              </a:graphicData>
            </a:graphic>
          </wp:inline>
        </w:drawing>
      </w:r>
    </w:p>
    <w:p w14:paraId="2A7C06EF" w14:textId="4803794E" w:rsidR="005B68D5" w:rsidRDefault="005B68D5" w:rsidP="00425B05">
      <w:pPr>
        <w:jc w:val="center"/>
        <w:rPr>
          <w:rFonts w:eastAsiaTheme="minorEastAsia"/>
          <w:b/>
          <w:i/>
          <w:sz w:val="22"/>
          <w:lang w:eastAsia="zh-CN"/>
        </w:rPr>
      </w:pPr>
      <w:r>
        <w:rPr>
          <w:rFonts w:eastAsiaTheme="minorEastAsia" w:hint="eastAsia"/>
          <w:b/>
          <w:i/>
          <w:sz w:val="22"/>
          <w:lang w:eastAsia="zh-CN"/>
        </w:rPr>
        <w:t>F</w:t>
      </w:r>
      <w:r>
        <w:rPr>
          <w:rFonts w:eastAsiaTheme="minorEastAsia"/>
          <w:b/>
          <w:i/>
          <w:sz w:val="22"/>
          <w:lang w:eastAsia="zh-CN"/>
        </w:rPr>
        <w:t xml:space="preserve">igure 2: </w:t>
      </w:r>
      <w:r w:rsidR="006A40C2" w:rsidRPr="006A40C2">
        <w:rPr>
          <w:rFonts w:eastAsiaTheme="minorEastAsia"/>
          <w:b/>
          <w:i/>
          <w:sz w:val="22"/>
          <w:lang w:eastAsia="zh-CN"/>
        </w:rPr>
        <w:t xml:space="preserve">TA adjustment in </w:t>
      </w:r>
      <w:r w:rsidR="006A40C2">
        <w:rPr>
          <w:rFonts w:eastAsiaTheme="minorEastAsia"/>
          <w:b/>
          <w:i/>
          <w:sz w:val="22"/>
          <w:lang w:eastAsia="zh-CN"/>
        </w:rPr>
        <w:t>r</w:t>
      </w:r>
      <w:r w:rsidRPr="005B68D5">
        <w:rPr>
          <w:rFonts w:eastAsiaTheme="minorEastAsia"/>
          <w:b/>
          <w:i/>
          <w:sz w:val="22"/>
          <w:lang w:eastAsia="zh-CN"/>
        </w:rPr>
        <w:t>egenerative payload scenario</w:t>
      </w:r>
    </w:p>
    <w:p w14:paraId="67187571" w14:textId="77777777" w:rsidR="005B68D5" w:rsidRPr="006A40C2" w:rsidRDefault="005B68D5" w:rsidP="00425B05">
      <w:pPr>
        <w:jc w:val="center"/>
        <w:rPr>
          <w:rFonts w:eastAsiaTheme="minorEastAsia"/>
          <w:b/>
          <w:i/>
          <w:sz w:val="22"/>
          <w:lang w:eastAsia="zh-CN"/>
        </w:rPr>
      </w:pPr>
    </w:p>
    <w:p w14:paraId="7A7493C4" w14:textId="15844BBE" w:rsidR="005B68D5" w:rsidRPr="005B68D5" w:rsidRDefault="005B68D5" w:rsidP="005B68D5">
      <w:pPr>
        <w:rPr>
          <w:rFonts w:eastAsiaTheme="minorEastAsia"/>
          <w:b/>
          <w:i/>
          <w:sz w:val="22"/>
          <w:lang w:eastAsia="zh-CN"/>
        </w:rPr>
      </w:pPr>
      <w:r w:rsidRPr="005B68D5">
        <w:rPr>
          <w:rFonts w:eastAsiaTheme="minorEastAsia"/>
          <w:b/>
          <w:i/>
          <w:sz w:val="22"/>
          <w:lang w:eastAsia="zh-CN"/>
        </w:rPr>
        <w:t>Proposal 1:</w:t>
      </w:r>
      <w:r w:rsidRPr="005B68D5">
        <w:rPr>
          <w:rFonts w:eastAsiaTheme="minorEastAsia" w:hint="eastAsia"/>
          <w:b/>
          <w:i/>
          <w:sz w:val="22"/>
          <w:lang w:eastAsia="zh-CN"/>
        </w:rPr>
        <w:t xml:space="preserve"> </w:t>
      </w:r>
      <w:r w:rsidRPr="005B68D5">
        <w:rPr>
          <w:rFonts w:eastAsiaTheme="minorEastAsia"/>
          <w:b/>
          <w:i/>
          <w:sz w:val="22"/>
          <w:szCs w:val="22"/>
          <w:lang w:eastAsia="ko-KR"/>
        </w:rPr>
        <w:t>For regenerative payload scenario,</w:t>
      </w:r>
      <w:r w:rsidRPr="00302382">
        <w:rPr>
          <w:rFonts w:eastAsiaTheme="minorEastAsia"/>
          <w:b/>
          <w:sz w:val="22"/>
          <w:szCs w:val="22"/>
          <w:lang w:eastAsia="ko-KR"/>
        </w:rPr>
        <w:t xml:space="preserve"> </w:t>
      </w:r>
      <w:r w:rsidR="00302382" w:rsidRPr="00302382">
        <w:rPr>
          <w:rFonts w:eastAsiaTheme="minorEastAsia"/>
          <w:b/>
          <w:i/>
          <w:sz w:val="22"/>
          <w:szCs w:val="22"/>
          <w:lang w:eastAsia="zh-CN"/>
        </w:rPr>
        <w:t xml:space="preserve">when UE overestimate </w:t>
      </w:r>
      <w:r w:rsidR="00302382" w:rsidRPr="00302382">
        <w:rPr>
          <w:rFonts w:eastAsiaTheme="minorEastAsia"/>
          <w:b/>
          <w:i/>
          <w:sz w:val="22"/>
          <w:szCs w:val="22"/>
          <w:lang w:eastAsia="ko-KR"/>
        </w:rPr>
        <w:t xml:space="preserve">its  </w:t>
      </w:r>
      <m:oMath>
        <m:sSubSup>
          <m:sSubSupPr>
            <m:ctrlPr>
              <w:rPr>
                <w:rFonts w:ascii="Cambria Math" w:eastAsia="等线" w:hAnsi="Cambria Math"/>
                <w:b/>
                <w:i/>
                <w:sz w:val="22"/>
                <w:szCs w:val="22"/>
              </w:rPr>
            </m:ctrlPr>
          </m:sSubSupPr>
          <m:e>
            <m:r>
              <m:rPr>
                <m:sty m:val="bi"/>
              </m:rPr>
              <w:rPr>
                <w:rFonts w:ascii="Cambria Math" w:eastAsia="等线" w:hAnsi="Cambria Math"/>
                <w:sz w:val="22"/>
                <w:szCs w:val="22"/>
              </w:rPr>
              <m:t>N</m:t>
            </m:r>
          </m:e>
          <m:sub>
            <m:r>
              <m:rPr>
                <m:nor/>
              </m:rPr>
              <w:rPr>
                <w:rFonts w:ascii="Cambria Math" w:eastAsia="等线" w:hAnsi="Cambria Math"/>
                <w:b/>
                <w:i/>
                <w:sz w:val="22"/>
                <w:szCs w:val="22"/>
                <w:lang w:val="sv-SE"/>
              </w:rPr>
              <m:t>TA,adj</m:t>
            </m:r>
          </m:sub>
          <m:sup>
            <m:r>
              <m:rPr>
                <m:nor/>
              </m:rPr>
              <w:rPr>
                <w:rFonts w:ascii="Cambria Math" w:eastAsia="等线" w:hAnsi="Cambria Math"/>
                <w:b/>
                <w:i/>
                <w:sz w:val="22"/>
                <w:szCs w:val="22"/>
                <w:lang w:val="sv-SE"/>
              </w:rPr>
              <m:t>UE</m:t>
            </m:r>
          </m:sup>
        </m:sSubSup>
      </m:oMath>
      <w:r w:rsidR="00302382" w:rsidRPr="00302382">
        <w:rPr>
          <w:rFonts w:eastAsiaTheme="minorEastAsia"/>
          <w:b/>
          <w:sz w:val="22"/>
          <w:szCs w:val="22"/>
          <w:lang w:eastAsia="zh-CN"/>
        </w:rPr>
        <w:t xml:space="preserve"> </w:t>
      </w:r>
      <w:r w:rsidR="00302382">
        <w:rPr>
          <w:rFonts w:eastAsiaTheme="minorEastAsia"/>
          <w:b/>
          <w:sz w:val="22"/>
          <w:szCs w:val="22"/>
          <w:lang w:eastAsia="zh-CN"/>
        </w:rPr>
        <w:t xml:space="preserve">, </w:t>
      </w:r>
      <w:r w:rsidRPr="005B68D5">
        <w:rPr>
          <w:rFonts w:eastAsiaTheme="minorEastAsia"/>
          <w:b/>
          <w:i/>
          <w:sz w:val="22"/>
          <w:szCs w:val="22"/>
          <w:lang w:eastAsia="ko-KR"/>
        </w:rPr>
        <w:t xml:space="preserve">negative value of  </w:t>
      </w:r>
      <m:oMath>
        <m:sSub>
          <m:sSubPr>
            <m:ctrlPr>
              <w:rPr>
                <w:rFonts w:ascii="Cambria Math" w:eastAsia="等线" w:hAnsi="Cambria Math"/>
                <w:i/>
                <w:sz w:val="22"/>
                <w:szCs w:val="22"/>
                <w:lang w:eastAsia="zh-CN"/>
              </w:rPr>
            </m:ctrlPr>
          </m:sSubPr>
          <m:e>
            <m:r>
              <w:rPr>
                <w:rFonts w:ascii="Cambria Math" w:eastAsia="等线" w:hAnsi="Cambria Math"/>
                <w:sz w:val="22"/>
                <w:szCs w:val="22"/>
                <w:lang w:eastAsia="zh-CN"/>
              </w:rPr>
              <m:t>TA</m:t>
            </m:r>
          </m:e>
          <m:sub>
            <m:r>
              <m:rPr>
                <m:sty m:val="p"/>
              </m:rPr>
              <w:rPr>
                <w:rFonts w:ascii="Cambria Math" w:eastAsia="等线" w:hAnsi="Cambria Math"/>
                <w:sz w:val="22"/>
                <w:szCs w:val="22"/>
                <w:lang w:eastAsia="zh-CN"/>
              </w:rPr>
              <m:t>Common</m:t>
            </m:r>
          </m:sub>
        </m:sSub>
        <m:r>
          <w:rPr>
            <w:rFonts w:ascii="Cambria Math" w:eastAsia="等线" w:hAnsi="Cambria Math"/>
            <w:sz w:val="22"/>
            <w:szCs w:val="22"/>
            <w:lang w:eastAsia="zh-CN"/>
          </w:rPr>
          <m:t xml:space="preserve"> </m:t>
        </m:r>
      </m:oMath>
      <w:r w:rsidRPr="005B68D5">
        <w:rPr>
          <w:rFonts w:eastAsiaTheme="minorEastAsia"/>
          <w:b/>
          <w:i/>
          <w:sz w:val="22"/>
          <w:szCs w:val="22"/>
          <w:lang w:eastAsia="ko-KR"/>
        </w:rPr>
        <w:t>is not nece</w:t>
      </w:r>
      <w:r w:rsidR="006A313B">
        <w:rPr>
          <w:rFonts w:eastAsiaTheme="minorEastAsia"/>
          <w:b/>
          <w:i/>
          <w:sz w:val="22"/>
          <w:szCs w:val="22"/>
          <w:lang w:eastAsia="ko-KR"/>
        </w:rPr>
        <w:t>ssary since gNB can handle this</w:t>
      </w:r>
      <w:r w:rsidR="00302382">
        <w:rPr>
          <w:rFonts w:eastAsiaTheme="minorEastAsia"/>
          <w:b/>
          <w:i/>
          <w:sz w:val="22"/>
          <w:szCs w:val="22"/>
          <w:lang w:eastAsia="ko-KR"/>
        </w:rPr>
        <w:t xml:space="preserve"> issue</w:t>
      </w:r>
      <w:r w:rsidR="006A313B">
        <w:rPr>
          <w:rFonts w:eastAsiaTheme="minorEastAsia"/>
          <w:b/>
          <w:i/>
          <w:sz w:val="22"/>
          <w:szCs w:val="22"/>
          <w:lang w:eastAsia="ko-KR"/>
        </w:rPr>
        <w:t xml:space="preserve"> by TA command</w:t>
      </w:r>
      <w:r w:rsidRPr="005B68D5">
        <w:rPr>
          <w:rFonts w:eastAsiaTheme="minorEastAsia"/>
          <w:b/>
          <w:i/>
          <w:sz w:val="22"/>
          <w:szCs w:val="22"/>
          <w:lang w:eastAsia="ko-KR"/>
        </w:rPr>
        <w:t>.</w:t>
      </w:r>
    </w:p>
    <w:p w14:paraId="359DD83C" w14:textId="77777777" w:rsidR="00BF65F3" w:rsidRPr="00F66F79" w:rsidRDefault="00BF65F3" w:rsidP="00877259">
      <w:pPr>
        <w:jc w:val="both"/>
        <w:rPr>
          <w:rFonts w:eastAsiaTheme="minorEastAsia"/>
          <w:b/>
          <w:i/>
          <w:sz w:val="22"/>
          <w:lang w:eastAsia="zh-CN"/>
        </w:rPr>
      </w:pPr>
    </w:p>
    <w:p w14:paraId="6545EB88" w14:textId="1FCCAC10" w:rsidR="00877259" w:rsidRPr="00877259" w:rsidRDefault="00041F51" w:rsidP="00877259">
      <w:pPr>
        <w:pStyle w:val="1"/>
      </w:pPr>
      <w:r w:rsidRPr="00041F51">
        <w:t>Conclusion</w:t>
      </w:r>
    </w:p>
    <w:p w14:paraId="38B60FEC" w14:textId="44D1F11D" w:rsidR="00B653F0" w:rsidRPr="009E23C1" w:rsidRDefault="00CB1564" w:rsidP="009E23C1">
      <w:pPr>
        <w:jc w:val="both"/>
        <w:rPr>
          <w:b/>
          <w:i/>
          <w:sz w:val="22"/>
          <w:lang w:eastAsia="zh-CN"/>
        </w:rPr>
      </w:pPr>
      <w:r w:rsidRPr="009E23C1">
        <w:rPr>
          <w:sz w:val="22"/>
          <w:lang w:eastAsia="zh-CN"/>
        </w:rPr>
        <w:t xml:space="preserve">In this contribution, </w:t>
      </w:r>
      <w:r w:rsidR="00B97591" w:rsidRPr="009E23C1">
        <w:rPr>
          <w:sz w:val="22"/>
          <w:lang w:eastAsia="zh-CN"/>
        </w:rPr>
        <w:t xml:space="preserve">we have following </w:t>
      </w:r>
      <w:r w:rsidR="002A7EA1">
        <w:rPr>
          <w:sz w:val="22"/>
          <w:lang w:eastAsia="zh-CN"/>
        </w:rPr>
        <w:t>conclusion and observations</w:t>
      </w:r>
      <w:r w:rsidR="00B97591" w:rsidRPr="009E23C1">
        <w:rPr>
          <w:sz w:val="22"/>
          <w:lang w:eastAsia="zh-CN"/>
        </w:rPr>
        <w:t>:</w:t>
      </w:r>
    </w:p>
    <w:p w14:paraId="3159DBA4" w14:textId="77777777" w:rsidR="00302382" w:rsidRPr="005B68D5" w:rsidRDefault="00302382" w:rsidP="00302382">
      <w:pPr>
        <w:rPr>
          <w:rFonts w:eastAsiaTheme="minorEastAsia"/>
          <w:b/>
          <w:i/>
          <w:sz w:val="22"/>
          <w:lang w:eastAsia="zh-CN"/>
        </w:rPr>
      </w:pPr>
      <w:r w:rsidRPr="005B68D5">
        <w:rPr>
          <w:rFonts w:eastAsiaTheme="minorEastAsia"/>
          <w:b/>
          <w:i/>
          <w:sz w:val="22"/>
          <w:lang w:eastAsia="zh-CN"/>
        </w:rPr>
        <w:t>Proposal 1:</w:t>
      </w:r>
      <w:r w:rsidRPr="005B68D5">
        <w:rPr>
          <w:rFonts w:eastAsiaTheme="minorEastAsia" w:hint="eastAsia"/>
          <w:b/>
          <w:i/>
          <w:sz w:val="22"/>
          <w:lang w:eastAsia="zh-CN"/>
        </w:rPr>
        <w:t xml:space="preserve"> </w:t>
      </w:r>
      <w:r w:rsidRPr="005B68D5">
        <w:rPr>
          <w:rFonts w:eastAsiaTheme="minorEastAsia"/>
          <w:b/>
          <w:i/>
          <w:sz w:val="22"/>
          <w:szCs w:val="22"/>
          <w:lang w:eastAsia="ko-KR"/>
        </w:rPr>
        <w:t>For regenerative payload scenario,</w:t>
      </w:r>
      <w:r w:rsidRPr="00302382">
        <w:rPr>
          <w:rFonts w:eastAsiaTheme="minorEastAsia"/>
          <w:b/>
          <w:sz w:val="22"/>
          <w:szCs w:val="22"/>
          <w:lang w:eastAsia="ko-KR"/>
        </w:rPr>
        <w:t xml:space="preserve"> </w:t>
      </w:r>
      <w:r w:rsidRPr="00302382">
        <w:rPr>
          <w:rFonts w:eastAsiaTheme="minorEastAsia"/>
          <w:b/>
          <w:i/>
          <w:sz w:val="22"/>
          <w:szCs w:val="22"/>
          <w:lang w:eastAsia="zh-CN"/>
        </w:rPr>
        <w:t xml:space="preserve">when UE overestimate </w:t>
      </w:r>
      <w:r w:rsidRPr="00302382">
        <w:rPr>
          <w:rFonts w:eastAsiaTheme="minorEastAsia"/>
          <w:b/>
          <w:i/>
          <w:sz w:val="22"/>
          <w:szCs w:val="22"/>
          <w:lang w:eastAsia="ko-KR"/>
        </w:rPr>
        <w:t xml:space="preserve">its  </w:t>
      </w:r>
      <m:oMath>
        <m:sSubSup>
          <m:sSubSupPr>
            <m:ctrlPr>
              <w:rPr>
                <w:rFonts w:ascii="Cambria Math" w:eastAsia="等线" w:hAnsi="Cambria Math"/>
                <w:b/>
                <w:i/>
                <w:sz w:val="22"/>
                <w:szCs w:val="22"/>
              </w:rPr>
            </m:ctrlPr>
          </m:sSubSupPr>
          <m:e>
            <m:r>
              <m:rPr>
                <m:sty m:val="bi"/>
              </m:rPr>
              <w:rPr>
                <w:rFonts w:ascii="Cambria Math" w:eastAsia="等线" w:hAnsi="Cambria Math"/>
                <w:sz w:val="22"/>
                <w:szCs w:val="22"/>
              </w:rPr>
              <m:t>N</m:t>
            </m:r>
          </m:e>
          <m:sub>
            <m:r>
              <m:rPr>
                <m:nor/>
              </m:rPr>
              <w:rPr>
                <w:rFonts w:ascii="Cambria Math" w:eastAsia="等线" w:hAnsi="Cambria Math"/>
                <w:b/>
                <w:i/>
                <w:sz w:val="22"/>
                <w:szCs w:val="22"/>
                <w:lang w:val="sv-SE"/>
              </w:rPr>
              <m:t>TA,adj</m:t>
            </m:r>
          </m:sub>
          <m:sup>
            <m:r>
              <m:rPr>
                <m:nor/>
              </m:rPr>
              <w:rPr>
                <w:rFonts w:ascii="Cambria Math" w:eastAsia="等线" w:hAnsi="Cambria Math"/>
                <w:b/>
                <w:i/>
                <w:sz w:val="22"/>
                <w:szCs w:val="22"/>
                <w:lang w:val="sv-SE"/>
              </w:rPr>
              <m:t>UE</m:t>
            </m:r>
          </m:sup>
        </m:sSubSup>
      </m:oMath>
      <w:r w:rsidRPr="00302382">
        <w:rPr>
          <w:rFonts w:eastAsiaTheme="minorEastAsia"/>
          <w:b/>
          <w:sz w:val="22"/>
          <w:szCs w:val="22"/>
          <w:lang w:eastAsia="zh-CN"/>
        </w:rPr>
        <w:t xml:space="preserve"> </w:t>
      </w:r>
      <w:r>
        <w:rPr>
          <w:rFonts w:eastAsiaTheme="minorEastAsia"/>
          <w:b/>
          <w:sz w:val="22"/>
          <w:szCs w:val="22"/>
          <w:lang w:eastAsia="zh-CN"/>
        </w:rPr>
        <w:t xml:space="preserve">, </w:t>
      </w:r>
      <w:r w:rsidRPr="005B68D5">
        <w:rPr>
          <w:rFonts w:eastAsiaTheme="minorEastAsia"/>
          <w:b/>
          <w:i/>
          <w:sz w:val="22"/>
          <w:szCs w:val="22"/>
          <w:lang w:eastAsia="ko-KR"/>
        </w:rPr>
        <w:t xml:space="preserve">negative value of  </w:t>
      </w:r>
      <m:oMath>
        <m:sSubSup>
          <m:sSubSupPr>
            <m:ctrlPr>
              <w:rPr>
                <w:rFonts w:ascii="Cambria Math" w:eastAsia="Calibri" w:hAnsi="Cambria Math"/>
                <w:b/>
                <w:i/>
                <w:sz w:val="22"/>
                <w:szCs w:val="22"/>
                <w:lang w:eastAsia="ko-KR"/>
              </w:rPr>
            </m:ctrlPr>
          </m:sSubSupPr>
          <m:e>
            <m:r>
              <m:rPr>
                <m:sty m:val="bi"/>
              </m:rPr>
              <w:rPr>
                <w:rFonts w:ascii="Cambria Math" w:eastAsia="宋体" w:hAnsi="Cambria Math"/>
                <w:sz w:val="22"/>
                <w:szCs w:val="22"/>
                <w:lang w:eastAsia="ko-KR"/>
              </w:rPr>
              <m:t>N</m:t>
            </m:r>
          </m:e>
          <m:sub>
            <m:r>
              <m:rPr>
                <m:nor/>
              </m:rPr>
              <w:rPr>
                <w:rFonts w:ascii="Times New Roman" w:eastAsia="宋体" w:hAnsi="Times New Roman"/>
                <w:b/>
                <w:i/>
                <w:sz w:val="22"/>
                <w:szCs w:val="22"/>
                <w:lang w:eastAsia="ko-KR"/>
              </w:rPr>
              <m:t>TA,adj</m:t>
            </m:r>
          </m:sub>
          <m:sup>
            <m:r>
              <m:rPr>
                <m:nor/>
              </m:rPr>
              <w:rPr>
                <w:rFonts w:ascii="Times New Roman" w:eastAsia="宋体" w:hAnsi="Times New Roman"/>
                <w:b/>
                <w:i/>
                <w:sz w:val="22"/>
                <w:szCs w:val="22"/>
                <w:lang w:eastAsia="ko-KR"/>
              </w:rPr>
              <m:t>common</m:t>
            </m:r>
          </m:sup>
        </m:sSubSup>
      </m:oMath>
      <w:r w:rsidRPr="005B68D5">
        <w:rPr>
          <w:rFonts w:eastAsiaTheme="minorEastAsia"/>
          <w:b/>
          <w:i/>
          <w:sz w:val="22"/>
          <w:szCs w:val="22"/>
          <w:lang w:eastAsia="ko-KR"/>
        </w:rPr>
        <w:t>is not nece</w:t>
      </w:r>
      <w:r>
        <w:rPr>
          <w:rFonts w:eastAsiaTheme="minorEastAsia"/>
          <w:b/>
          <w:i/>
          <w:sz w:val="22"/>
          <w:szCs w:val="22"/>
          <w:lang w:eastAsia="ko-KR"/>
        </w:rPr>
        <w:t>ssary since gNB can handle this issue by TA command</w:t>
      </w:r>
      <w:r w:rsidRPr="005B68D5">
        <w:rPr>
          <w:rFonts w:eastAsiaTheme="minorEastAsia"/>
          <w:b/>
          <w:i/>
          <w:sz w:val="22"/>
          <w:szCs w:val="22"/>
          <w:lang w:eastAsia="ko-KR"/>
        </w:rPr>
        <w:t>.</w:t>
      </w:r>
    </w:p>
    <w:p w14:paraId="3B6118D4" w14:textId="77777777" w:rsidR="008E6330" w:rsidRPr="00302382" w:rsidRDefault="008E6330" w:rsidP="004A556B">
      <w:pPr>
        <w:tabs>
          <w:tab w:val="center" w:pos="4153"/>
          <w:tab w:val="right" w:pos="8306"/>
        </w:tabs>
        <w:spacing w:after="120"/>
        <w:jc w:val="both"/>
        <w:rPr>
          <w:rFonts w:ascii="Times New Roman" w:eastAsiaTheme="minorEastAsia" w:hAnsi="Times New Roman"/>
          <w:b/>
          <w:i/>
          <w:sz w:val="22"/>
          <w:szCs w:val="22"/>
          <w:lang w:eastAsia="zh-CN"/>
        </w:rPr>
      </w:pPr>
    </w:p>
    <w:p w14:paraId="5F87FB0A" w14:textId="77777777" w:rsidR="00041F51" w:rsidRPr="00041F51" w:rsidRDefault="00041F51" w:rsidP="00041F51">
      <w:pPr>
        <w:pStyle w:val="1"/>
      </w:pPr>
      <w:r w:rsidRPr="00041F51">
        <w:t>Reference</w:t>
      </w:r>
    </w:p>
    <w:p w14:paraId="2D212F2B" w14:textId="31DE560F" w:rsidR="00711B2E" w:rsidRPr="00DA049E" w:rsidRDefault="009C695C" w:rsidP="00C622F9">
      <w:pPr>
        <w:pStyle w:val="af2"/>
        <w:numPr>
          <w:ilvl w:val="0"/>
          <w:numId w:val="18"/>
        </w:numPr>
        <w:autoSpaceDE w:val="0"/>
        <w:autoSpaceDN w:val="0"/>
        <w:adjustRightInd w:val="0"/>
        <w:snapToGrid w:val="0"/>
        <w:spacing w:after="120"/>
        <w:ind w:firstLineChars="0"/>
        <w:jc w:val="both"/>
        <w:rPr>
          <w:sz w:val="22"/>
          <w:szCs w:val="20"/>
          <w:lang w:eastAsia="zh-CN"/>
        </w:rPr>
      </w:pPr>
      <w:r w:rsidRPr="009C695C">
        <w:rPr>
          <w:sz w:val="22"/>
          <w:szCs w:val="20"/>
          <w:lang w:eastAsia="zh-CN"/>
        </w:rPr>
        <w:t>R1-</w:t>
      </w:r>
      <w:r w:rsidR="00C622F9" w:rsidRPr="00C622F9">
        <w:t xml:space="preserve"> </w:t>
      </w:r>
      <w:r w:rsidR="00C622F9" w:rsidRPr="00C622F9">
        <w:rPr>
          <w:sz w:val="22"/>
          <w:szCs w:val="20"/>
          <w:lang w:eastAsia="zh-CN"/>
        </w:rPr>
        <w:t>2407590</w:t>
      </w:r>
      <w:r w:rsidR="009469FB" w:rsidRPr="00544EC8">
        <w:rPr>
          <w:sz w:val="22"/>
          <w:szCs w:val="20"/>
          <w:lang w:eastAsia="zh-CN"/>
        </w:rPr>
        <w:t>, “</w:t>
      </w:r>
      <w:r w:rsidR="00C622F9" w:rsidRPr="00C622F9">
        <w:rPr>
          <w:sz w:val="22"/>
          <w:szCs w:val="20"/>
          <w:lang w:eastAsia="zh-CN"/>
        </w:rPr>
        <w:t>LS on common TA in a regenerative payload scenario</w:t>
      </w:r>
      <w:r w:rsidR="009469FB" w:rsidRPr="00544EC8">
        <w:rPr>
          <w:sz w:val="22"/>
          <w:szCs w:val="20"/>
          <w:lang w:eastAsia="zh-CN"/>
        </w:rPr>
        <w:t xml:space="preserve">”, </w:t>
      </w:r>
      <w:r w:rsidR="00DA049E">
        <w:rPr>
          <w:sz w:val="22"/>
          <w:szCs w:val="20"/>
          <w:lang w:eastAsia="zh-CN"/>
        </w:rPr>
        <w:t>RAN2</w:t>
      </w:r>
      <w:r w:rsidR="009469FB" w:rsidRPr="00544EC8">
        <w:rPr>
          <w:sz w:val="22"/>
          <w:szCs w:val="20"/>
          <w:lang w:eastAsia="zh-CN"/>
        </w:rPr>
        <w:t>.</w:t>
      </w:r>
    </w:p>
    <w:sectPr w:rsidR="00711B2E" w:rsidRPr="00DA04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42E5D9" w14:textId="77777777" w:rsidR="00E648FE" w:rsidRDefault="00E648FE">
      <w:r>
        <w:separator/>
      </w:r>
    </w:p>
  </w:endnote>
  <w:endnote w:type="continuationSeparator" w:id="0">
    <w:p w14:paraId="33307017" w14:textId="77777777" w:rsidR="00E648FE" w:rsidRDefault="00E648FE">
      <w:r>
        <w:continuationSeparator/>
      </w:r>
    </w:p>
  </w:endnote>
  <w:endnote w:type="continuationNotice" w:id="1">
    <w:p w14:paraId="5AAA4DC1" w14:textId="77777777" w:rsidR="00E648FE" w:rsidRDefault="00E648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altName w:val="Apple SD Gothic Neo"/>
    <w:panose1 w:val="020B0503020000020004"/>
    <w:charset w:val="81"/>
    <w:family w:val="swiss"/>
    <w:pitch w:val="variable"/>
    <w:sig w:usb0="9000002F" w:usb1="29D77CFB" w:usb2="00000012" w:usb3="00000000" w:csb0="00080001" w:csb1="00000000"/>
  </w:font>
  <w:font w:name="Calibri">
    <w:altName w:val="Helvetica Neue"/>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altName w:val="Hiragino Sans"/>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850A41" w14:textId="77777777" w:rsidR="00E648FE" w:rsidRDefault="00E648FE">
      <w:r>
        <w:separator/>
      </w:r>
    </w:p>
  </w:footnote>
  <w:footnote w:type="continuationSeparator" w:id="0">
    <w:p w14:paraId="573FB316" w14:textId="77777777" w:rsidR="00E648FE" w:rsidRDefault="00E648FE">
      <w:r>
        <w:continuationSeparator/>
      </w:r>
    </w:p>
  </w:footnote>
  <w:footnote w:type="continuationNotice" w:id="1">
    <w:p w14:paraId="6D78B91B" w14:textId="77777777" w:rsidR="00E648FE" w:rsidRDefault="00E648F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C70199"/>
    <w:multiLevelType w:val="hybridMultilevel"/>
    <w:tmpl w:val="F69688F2"/>
    <w:lvl w:ilvl="0" w:tplc="5B4A9D54">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5D325EF"/>
    <w:multiLevelType w:val="hybridMultilevel"/>
    <w:tmpl w:val="0FEAFD7E"/>
    <w:lvl w:ilvl="0" w:tplc="522CDD4A">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DD1D2B"/>
    <w:multiLevelType w:val="hybridMultilevel"/>
    <w:tmpl w:val="F3DAB352"/>
    <w:lvl w:ilvl="0" w:tplc="0DACDA80">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807F16"/>
    <w:multiLevelType w:val="hybridMultilevel"/>
    <w:tmpl w:val="6C08E360"/>
    <w:lvl w:ilvl="0" w:tplc="4202C932">
      <w:start w:val="1"/>
      <w:numFmt w:val="bullet"/>
      <w:lvlText w:val=""/>
      <w:lvlJc w:val="left"/>
      <w:pPr>
        <w:ind w:left="704"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15480FB3"/>
    <w:multiLevelType w:val="multilevel"/>
    <w:tmpl w:val="15480FB3"/>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BC6756"/>
    <w:multiLevelType w:val="hybridMultilevel"/>
    <w:tmpl w:val="FF5C1A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4002C7"/>
    <w:multiLevelType w:val="hybridMultilevel"/>
    <w:tmpl w:val="894486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65016E7"/>
    <w:multiLevelType w:val="hybridMultilevel"/>
    <w:tmpl w:val="C50CE798"/>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816614"/>
    <w:multiLevelType w:val="hybridMultilevel"/>
    <w:tmpl w:val="901A9DB8"/>
    <w:lvl w:ilvl="0" w:tplc="DB60718C">
      <w:start w:val="1"/>
      <w:numFmt w:val="bullet"/>
      <w:lvlText w:val="•"/>
      <w:lvlJc w:val="left"/>
      <w:pPr>
        <w:ind w:left="703" w:hanging="420"/>
      </w:pPr>
      <w:rPr>
        <w:rFonts w:ascii="Arial" w:hAnsi="Arial"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4"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8" w15:restartNumberingAfterBreak="0">
    <w:nsid w:val="53E4075B"/>
    <w:multiLevelType w:val="hybridMultilevel"/>
    <w:tmpl w:val="990CFA42"/>
    <w:lvl w:ilvl="0" w:tplc="5B4A9D5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2" w15:restartNumberingAfterBreak="0">
    <w:nsid w:val="69FB066D"/>
    <w:multiLevelType w:val="hybridMultilevel"/>
    <w:tmpl w:val="429813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3D2A8B"/>
    <w:multiLevelType w:val="hybridMultilevel"/>
    <w:tmpl w:val="91166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AD172A"/>
    <w:multiLevelType w:val="hybridMultilevel"/>
    <w:tmpl w:val="D2161E5E"/>
    <w:lvl w:ilvl="0" w:tplc="4724A4E4">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A711DAB"/>
    <w:multiLevelType w:val="hybridMultilevel"/>
    <w:tmpl w:val="CFF21076"/>
    <w:lvl w:ilvl="0" w:tplc="7A2EB1C0">
      <w:start w:val="1"/>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34"/>
  </w:num>
  <w:num w:numId="4">
    <w:abstractNumId w:val="36"/>
  </w:num>
  <w:num w:numId="5">
    <w:abstractNumId w:val="27"/>
  </w:num>
  <w:num w:numId="6">
    <w:abstractNumId w:val="22"/>
  </w:num>
  <w:num w:numId="7">
    <w:abstractNumId w:val="38"/>
  </w:num>
  <w:num w:numId="8">
    <w:abstractNumId w:val="0"/>
  </w:num>
  <w:num w:numId="9">
    <w:abstractNumId w:val="24"/>
  </w:num>
  <w:num w:numId="10">
    <w:abstractNumId w:val="3"/>
  </w:num>
  <w:num w:numId="11">
    <w:abstractNumId w:val="29"/>
  </w:num>
  <w:num w:numId="12">
    <w:abstractNumId w:val="20"/>
  </w:num>
  <w:num w:numId="13">
    <w:abstractNumId w:val="31"/>
  </w:num>
  <w:num w:numId="14">
    <w:abstractNumId w:val="25"/>
  </w:num>
  <w:num w:numId="15">
    <w:abstractNumId w:val="10"/>
  </w:num>
  <w:num w:numId="16">
    <w:abstractNumId w:val="19"/>
  </w:num>
  <w:num w:numId="17">
    <w:abstractNumId w:val="26"/>
  </w:num>
  <w:num w:numId="18">
    <w:abstractNumId w:val="11"/>
  </w:num>
  <w:num w:numId="19">
    <w:abstractNumId w:val="6"/>
  </w:num>
  <w:num w:numId="20">
    <w:abstractNumId w:val="9"/>
  </w:num>
  <w:num w:numId="21">
    <w:abstractNumId w:val="17"/>
  </w:num>
  <w:num w:numId="22">
    <w:abstractNumId w:val="37"/>
  </w:num>
  <w:num w:numId="23">
    <w:abstractNumId w:val="1"/>
  </w:num>
  <w:num w:numId="24">
    <w:abstractNumId w:val="28"/>
  </w:num>
  <w:num w:numId="25">
    <w:abstractNumId w:val="39"/>
  </w:num>
  <w:num w:numId="26">
    <w:abstractNumId w:val="32"/>
  </w:num>
  <w:num w:numId="27">
    <w:abstractNumId w:val="7"/>
  </w:num>
  <w:num w:numId="28">
    <w:abstractNumId w:val="23"/>
  </w:num>
  <w:num w:numId="29">
    <w:abstractNumId w:val="27"/>
  </w:num>
  <w:num w:numId="30">
    <w:abstractNumId w:val="27"/>
  </w:num>
  <w:num w:numId="31">
    <w:abstractNumId w:val="27"/>
  </w:num>
  <w:num w:numId="32">
    <w:abstractNumId w:val="13"/>
  </w:num>
  <w:num w:numId="33">
    <w:abstractNumId w:val="4"/>
  </w:num>
  <w:num w:numId="34">
    <w:abstractNumId w:val="2"/>
  </w:num>
  <w:num w:numId="35">
    <w:abstractNumId w:val="14"/>
  </w:num>
  <w:num w:numId="36">
    <w:abstractNumId w:val="27"/>
  </w:num>
  <w:num w:numId="37">
    <w:abstractNumId w:val="33"/>
  </w:num>
  <w:num w:numId="38">
    <w:abstractNumId w:val="21"/>
  </w:num>
  <w:num w:numId="39">
    <w:abstractNumId w:val="35"/>
  </w:num>
  <w:num w:numId="40">
    <w:abstractNumId w:val="43"/>
  </w:num>
  <w:num w:numId="41">
    <w:abstractNumId w:val="12"/>
  </w:num>
  <w:num w:numId="42">
    <w:abstractNumId w:val="16"/>
  </w:num>
  <w:num w:numId="43">
    <w:abstractNumId w:val="5"/>
  </w:num>
  <w:num w:numId="44">
    <w:abstractNumId w:val="8"/>
  </w:num>
  <w:num w:numId="45">
    <w:abstractNumId w:val="40"/>
  </w:num>
  <w:num w:numId="46">
    <w:abstractNumId w:val="15"/>
  </w:num>
  <w:num w:numId="47">
    <w:abstractNumId w:val="41"/>
  </w:num>
  <w:num w:numId="48">
    <w:abstractNumId w:val="3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2AB7"/>
    <w:rsid w:val="000133CB"/>
    <w:rsid w:val="000139D8"/>
    <w:rsid w:val="00013A54"/>
    <w:rsid w:val="00013EEE"/>
    <w:rsid w:val="00014035"/>
    <w:rsid w:val="00014107"/>
    <w:rsid w:val="00014650"/>
    <w:rsid w:val="00014738"/>
    <w:rsid w:val="0001496B"/>
    <w:rsid w:val="00014A57"/>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12"/>
    <w:rsid w:val="0002059E"/>
    <w:rsid w:val="0002061D"/>
    <w:rsid w:val="00020C45"/>
    <w:rsid w:val="00020DA0"/>
    <w:rsid w:val="000210A9"/>
    <w:rsid w:val="000211EB"/>
    <w:rsid w:val="00021286"/>
    <w:rsid w:val="00021498"/>
    <w:rsid w:val="00021B29"/>
    <w:rsid w:val="00021E83"/>
    <w:rsid w:val="0002247D"/>
    <w:rsid w:val="000225A7"/>
    <w:rsid w:val="000227A5"/>
    <w:rsid w:val="00022977"/>
    <w:rsid w:val="00022E67"/>
    <w:rsid w:val="00023388"/>
    <w:rsid w:val="00023425"/>
    <w:rsid w:val="00023875"/>
    <w:rsid w:val="00023945"/>
    <w:rsid w:val="00023A6F"/>
    <w:rsid w:val="00023B81"/>
    <w:rsid w:val="00023F59"/>
    <w:rsid w:val="000241BE"/>
    <w:rsid w:val="000242F2"/>
    <w:rsid w:val="000243F5"/>
    <w:rsid w:val="00024817"/>
    <w:rsid w:val="00024BD6"/>
    <w:rsid w:val="00024C03"/>
    <w:rsid w:val="00024CB6"/>
    <w:rsid w:val="00025237"/>
    <w:rsid w:val="00025377"/>
    <w:rsid w:val="000256F0"/>
    <w:rsid w:val="00025871"/>
    <w:rsid w:val="00025AE1"/>
    <w:rsid w:val="00025DDB"/>
    <w:rsid w:val="00025E29"/>
    <w:rsid w:val="000262C5"/>
    <w:rsid w:val="00026386"/>
    <w:rsid w:val="0002677E"/>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98"/>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4C2"/>
    <w:rsid w:val="00034676"/>
    <w:rsid w:val="000346E6"/>
    <w:rsid w:val="00034DCB"/>
    <w:rsid w:val="00034E2C"/>
    <w:rsid w:val="00034E67"/>
    <w:rsid w:val="00034F98"/>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1F51"/>
    <w:rsid w:val="0004261C"/>
    <w:rsid w:val="0004288D"/>
    <w:rsid w:val="00042C24"/>
    <w:rsid w:val="00042E7A"/>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64"/>
    <w:rsid w:val="000512C9"/>
    <w:rsid w:val="0005131C"/>
    <w:rsid w:val="00051844"/>
    <w:rsid w:val="0005188A"/>
    <w:rsid w:val="0005195B"/>
    <w:rsid w:val="00051A61"/>
    <w:rsid w:val="00051E6D"/>
    <w:rsid w:val="0005227A"/>
    <w:rsid w:val="000524F0"/>
    <w:rsid w:val="0005265C"/>
    <w:rsid w:val="00052AD2"/>
    <w:rsid w:val="00052E1D"/>
    <w:rsid w:val="000530DF"/>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221"/>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807"/>
    <w:rsid w:val="00066A2C"/>
    <w:rsid w:val="00066E42"/>
    <w:rsid w:val="0006716D"/>
    <w:rsid w:val="000671A5"/>
    <w:rsid w:val="0006773E"/>
    <w:rsid w:val="00067DD1"/>
    <w:rsid w:val="00067F58"/>
    <w:rsid w:val="00070447"/>
    <w:rsid w:val="00070503"/>
    <w:rsid w:val="0007067A"/>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2A9E"/>
    <w:rsid w:val="00082B34"/>
    <w:rsid w:val="0008335B"/>
    <w:rsid w:val="00083379"/>
    <w:rsid w:val="00083587"/>
    <w:rsid w:val="00083601"/>
    <w:rsid w:val="00083623"/>
    <w:rsid w:val="00083838"/>
    <w:rsid w:val="00083B6A"/>
    <w:rsid w:val="00084065"/>
    <w:rsid w:val="000842D8"/>
    <w:rsid w:val="000845C8"/>
    <w:rsid w:val="000845D7"/>
    <w:rsid w:val="0008482A"/>
    <w:rsid w:val="00084E30"/>
    <w:rsid w:val="0008581C"/>
    <w:rsid w:val="00085D1A"/>
    <w:rsid w:val="00085E04"/>
    <w:rsid w:val="00085E2E"/>
    <w:rsid w:val="00085FA2"/>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A03"/>
    <w:rsid w:val="00091C49"/>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5C7"/>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BCD"/>
    <w:rsid w:val="000A0DF8"/>
    <w:rsid w:val="000A0E38"/>
    <w:rsid w:val="000A0E4D"/>
    <w:rsid w:val="000A0F14"/>
    <w:rsid w:val="000A12AF"/>
    <w:rsid w:val="000A1441"/>
    <w:rsid w:val="000A1570"/>
    <w:rsid w:val="000A162E"/>
    <w:rsid w:val="000A1797"/>
    <w:rsid w:val="000A1909"/>
    <w:rsid w:val="000A1A06"/>
    <w:rsid w:val="000A1B60"/>
    <w:rsid w:val="000A2074"/>
    <w:rsid w:val="000A21B4"/>
    <w:rsid w:val="000A22DB"/>
    <w:rsid w:val="000A249B"/>
    <w:rsid w:val="000A2750"/>
    <w:rsid w:val="000A2CC7"/>
    <w:rsid w:val="000A2ED6"/>
    <w:rsid w:val="000A33E3"/>
    <w:rsid w:val="000A38BA"/>
    <w:rsid w:val="000A3B1A"/>
    <w:rsid w:val="000A4205"/>
    <w:rsid w:val="000A4A19"/>
    <w:rsid w:val="000A4A9B"/>
    <w:rsid w:val="000A4CF0"/>
    <w:rsid w:val="000A4E67"/>
    <w:rsid w:val="000A5085"/>
    <w:rsid w:val="000A5B1C"/>
    <w:rsid w:val="000A62E3"/>
    <w:rsid w:val="000A6351"/>
    <w:rsid w:val="000A63D6"/>
    <w:rsid w:val="000A667B"/>
    <w:rsid w:val="000A6A33"/>
    <w:rsid w:val="000A6E1C"/>
    <w:rsid w:val="000A702F"/>
    <w:rsid w:val="000A70ED"/>
    <w:rsid w:val="000A7407"/>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0A"/>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5DC4"/>
    <w:rsid w:val="000B5E58"/>
    <w:rsid w:val="000B6E2C"/>
    <w:rsid w:val="000B706F"/>
    <w:rsid w:val="000B71FF"/>
    <w:rsid w:val="000B738F"/>
    <w:rsid w:val="000B73BC"/>
    <w:rsid w:val="000B76C5"/>
    <w:rsid w:val="000B7707"/>
    <w:rsid w:val="000B7A10"/>
    <w:rsid w:val="000B7DCF"/>
    <w:rsid w:val="000C032E"/>
    <w:rsid w:val="000C0680"/>
    <w:rsid w:val="000C07A4"/>
    <w:rsid w:val="000C0867"/>
    <w:rsid w:val="000C09A0"/>
    <w:rsid w:val="000C0AA9"/>
    <w:rsid w:val="000C0B59"/>
    <w:rsid w:val="000C0EA9"/>
    <w:rsid w:val="000C115D"/>
    <w:rsid w:val="000C1535"/>
    <w:rsid w:val="000C1700"/>
    <w:rsid w:val="000C1ACB"/>
    <w:rsid w:val="000C1B59"/>
    <w:rsid w:val="000C1C05"/>
    <w:rsid w:val="000C1F98"/>
    <w:rsid w:val="000C252B"/>
    <w:rsid w:val="000C2E47"/>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C7B1F"/>
    <w:rsid w:val="000C7EA2"/>
    <w:rsid w:val="000D0284"/>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1C0D"/>
    <w:rsid w:val="000D2174"/>
    <w:rsid w:val="000D22CC"/>
    <w:rsid w:val="000D237D"/>
    <w:rsid w:val="000D2764"/>
    <w:rsid w:val="000D320A"/>
    <w:rsid w:val="000D3682"/>
    <w:rsid w:val="000D36AE"/>
    <w:rsid w:val="000D38A1"/>
    <w:rsid w:val="000D41BE"/>
    <w:rsid w:val="000D425A"/>
    <w:rsid w:val="000D485D"/>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078"/>
    <w:rsid w:val="000E1271"/>
    <w:rsid w:val="000E1380"/>
    <w:rsid w:val="000E156A"/>
    <w:rsid w:val="000E18DF"/>
    <w:rsid w:val="000E194D"/>
    <w:rsid w:val="000E1C47"/>
    <w:rsid w:val="000E1D0F"/>
    <w:rsid w:val="000E1DAC"/>
    <w:rsid w:val="000E1E2B"/>
    <w:rsid w:val="000E1EF6"/>
    <w:rsid w:val="000E209D"/>
    <w:rsid w:val="000E29D7"/>
    <w:rsid w:val="000E2DC2"/>
    <w:rsid w:val="000E2E3A"/>
    <w:rsid w:val="000E4CA4"/>
    <w:rsid w:val="000E4CC0"/>
    <w:rsid w:val="000E4D08"/>
    <w:rsid w:val="000E4ECB"/>
    <w:rsid w:val="000E57F3"/>
    <w:rsid w:val="000E59A0"/>
    <w:rsid w:val="000E5ACC"/>
    <w:rsid w:val="000E5C02"/>
    <w:rsid w:val="000E5E19"/>
    <w:rsid w:val="000E60A3"/>
    <w:rsid w:val="000E6441"/>
    <w:rsid w:val="000E644B"/>
    <w:rsid w:val="000E64A0"/>
    <w:rsid w:val="000E6FEA"/>
    <w:rsid w:val="000E7484"/>
    <w:rsid w:val="000E7526"/>
    <w:rsid w:val="000E76F3"/>
    <w:rsid w:val="000E7A84"/>
    <w:rsid w:val="000E7BDC"/>
    <w:rsid w:val="000E7D13"/>
    <w:rsid w:val="000E7E15"/>
    <w:rsid w:val="000E7F4B"/>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5F1"/>
    <w:rsid w:val="000F467C"/>
    <w:rsid w:val="000F4808"/>
    <w:rsid w:val="000F49E0"/>
    <w:rsid w:val="000F52E2"/>
    <w:rsid w:val="000F52EF"/>
    <w:rsid w:val="000F5EFE"/>
    <w:rsid w:val="000F6581"/>
    <w:rsid w:val="000F6644"/>
    <w:rsid w:val="000F67C0"/>
    <w:rsid w:val="000F6815"/>
    <w:rsid w:val="000F6865"/>
    <w:rsid w:val="000F6894"/>
    <w:rsid w:val="000F68B8"/>
    <w:rsid w:val="000F6F8E"/>
    <w:rsid w:val="000F72A5"/>
    <w:rsid w:val="000F72BF"/>
    <w:rsid w:val="000F741D"/>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B76"/>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6C8"/>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38FD"/>
    <w:rsid w:val="00124327"/>
    <w:rsid w:val="00124764"/>
    <w:rsid w:val="00124D84"/>
    <w:rsid w:val="001250DD"/>
    <w:rsid w:val="001250FC"/>
    <w:rsid w:val="001251B3"/>
    <w:rsid w:val="00125589"/>
    <w:rsid w:val="00125733"/>
    <w:rsid w:val="001259EE"/>
    <w:rsid w:val="00125B25"/>
    <w:rsid w:val="00125D35"/>
    <w:rsid w:val="00125E9F"/>
    <w:rsid w:val="00126263"/>
    <w:rsid w:val="001263AA"/>
    <w:rsid w:val="001263F2"/>
    <w:rsid w:val="001271D3"/>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0"/>
    <w:rsid w:val="00134B12"/>
    <w:rsid w:val="00134B88"/>
    <w:rsid w:val="00134E00"/>
    <w:rsid w:val="00135058"/>
    <w:rsid w:val="00135076"/>
    <w:rsid w:val="001353B2"/>
    <w:rsid w:val="001354AE"/>
    <w:rsid w:val="0013550E"/>
    <w:rsid w:val="00135B47"/>
    <w:rsid w:val="001361B8"/>
    <w:rsid w:val="001367BB"/>
    <w:rsid w:val="00136A23"/>
    <w:rsid w:val="00136B99"/>
    <w:rsid w:val="00136C48"/>
    <w:rsid w:val="00136EBA"/>
    <w:rsid w:val="00136F73"/>
    <w:rsid w:val="00136F91"/>
    <w:rsid w:val="0013771E"/>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577"/>
    <w:rsid w:val="0014680B"/>
    <w:rsid w:val="00146BC6"/>
    <w:rsid w:val="00146C0C"/>
    <w:rsid w:val="00146C3A"/>
    <w:rsid w:val="00146CAA"/>
    <w:rsid w:val="00146D26"/>
    <w:rsid w:val="00146D90"/>
    <w:rsid w:val="00146E32"/>
    <w:rsid w:val="00146ECA"/>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B37"/>
    <w:rsid w:val="00154C7C"/>
    <w:rsid w:val="00154F14"/>
    <w:rsid w:val="00154F24"/>
    <w:rsid w:val="00155152"/>
    <w:rsid w:val="001552F4"/>
    <w:rsid w:val="00155510"/>
    <w:rsid w:val="00155668"/>
    <w:rsid w:val="00155682"/>
    <w:rsid w:val="001559FA"/>
    <w:rsid w:val="00155AC8"/>
    <w:rsid w:val="00155B53"/>
    <w:rsid w:val="00155C26"/>
    <w:rsid w:val="00155C2D"/>
    <w:rsid w:val="0015622F"/>
    <w:rsid w:val="001562B0"/>
    <w:rsid w:val="00156374"/>
    <w:rsid w:val="00156500"/>
    <w:rsid w:val="001566DC"/>
    <w:rsid w:val="00156CA6"/>
    <w:rsid w:val="00156D2C"/>
    <w:rsid w:val="00156F9B"/>
    <w:rsid w:val="001577D8"/>
    <w:rsid w:val="00157800"/>
    <w:rsid w:val="001579F2"/>
    <w:rsid w:val="00157A53"/>
    <w:rsid w:val="00157A65"/>
    <w:rsid w:val="00157C5C"/>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226"/>
    <w:rsid w:val="00167496"/>
    <w:rsid w:val="0016754A"/>
    <w:rsid w:val="00167690"/>
    <w:rsid w:val="00167B6F"/>
    <w:rsid w:val="00167CC3"/>
    <w:rsid w:val="00167F5A"/>
    <w:rsid w:val="001707F6"/>
    <w:rsid w:val="00170834"/>
    <w:rsid w:val="00170D95"/>
    <w:rsid w:val="00171143"/>
    <w:rsid w:val="00171238"/>
    <w:rsid w:val="0017137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427"/>
    <w:rsid w:val="001766BD"/>
    <w:rsid w:val="00176890"/>
    <w:rsid w:val="00176BFC"/>
    <w:rsid w:val="00176C53"/>
    <w:rsid w:val="00177023"/>
    <w:rsid w:val="00177069"/>
    <w:rsid w:val="00177642"/>
    <w:rsid w:val="001777A4"/>
    <w:rsid w:val="00177C2F"/>
    <w:rsid w:val="00177D96"/>
    <w:rsid w:val="00177FC1"/>
    <w:rsid w:val="0018007A"/>
    <w:rsid w:val="00180273"/>
    <w:rsid w:val="00180636"/>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DB6"/>
    <w:rsid w:val="00183EE6"/>
    <w:rsid w:val="00184537"/>
    <w:rsid w:val="001846B7"/>
    <w:rsid w:val="00184F4C"/>
    <w:rsid w:val="001856E3"/>
    <w:rsid w:val="00185768"/>
    <w:rsid w:val="001857F3"/>
    <w:rsid w:val="0018588A"/>
    <w:rsid w:val="00185A32"/>
    <w:rsid w:val="00185A64"/>
    <w:rsid w:val="00185A9C"/>
    <w:rsid w:val="00185C90"/>
    <w:rsid w:val="00186341"/>
    <w:rsid w:val="00186482"/>
    <w:rsid w:val="00186995"/>
    <w:rsid w:val="00186AE7"/>
    <w:rsid w:val="00186C9B"/>
    <w:rsid w:val="00187252"/>
    <w:rsid w:val="0018743F"/>
    <w:rsid w:val="00187504"/>
    <w:rsid w:val="00187884"/>
    <w:rsid w:val="00187A7B"/>
    <w:rsid w:val="001909F5"/>
    <w:rsid w:val="00190A80"/>
    <w:rsid w:val="00190F18"/>
    <w:rsid w:val="00190F5A"/>
    <w:rsid w:val="001910FE"/>
    <w:rsid w:val="00191157"/>
    <w:rsid w:val="00191687"/>
    <w:rsid w:val="00191C21"/>
    <w:rsid w:val="00191C91"/>
    <w:rsid w:val="0019230D"/>
    <w:rsid w:val="00192880"/>
    <w:rsid w:val="0019288A"/>
    <w:rsid w:val="00192B72"/>
    <w:rsid w:val="00192DD9"/>
    <w:rsid w:val="00192EA5"/>
    <w:rsid w:val="00193531"/>
    <w:rsid w:val="00193B64"/>
    <w:rsid w:val="00193BEA"/>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69D"/>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50B"/>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036"/>
    <w:rsid w:val="001B52EC"/>
    <w:rsid w:val="001B52F4"/>
    <w:rsid w:val="001B5304"/>
    <w:rsid w:val="001B5346"/>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4FFD"/>
    <w:rsid w:val="001C561F"/>
    <w:rsid w:val="001C56EE"/>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B11"/>
    <w:rsid w:val="001D4DCD"/>
    <w:rsid w:val="001D4DDD"/>
    <w:rsid w:val="001D4F5C"/>
    <w:rsid w:val="001D5033"/>
    <w:rsid w:val="001D51E2"/>
    <w:rsid w:val="001D53B2"/>
    <w:rsid w:val="001D540A"/>
    <w:rsid w:val="001D541D"/>
    <w:rsid w:val="001D568B"/>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E9D"/>
    <w:rsid w:val="001E0F8C"/>
    <w:rsid w:val="001E1210"/>
    <w:rsid w:val="001E150C"/>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5EF"/>
    <w:rsid w:val="001E5A17"/>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3B1"/>
    <w:rsid w:val="001F05D4"/>
    <w:rsid w:val="001F0605"/>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410"/>
    <w:rsid w:val="001F549D"/>
    <w:rsid w:val="001F5545"/>
    <w:rsid w:val="001F5777"/>
    <w:rsid w:val="001F5849"/>
    <w:rsid w:val="001F5937"/>
    <w:rsid w:val="001F59E3"/>
    <w:rsid w:val="001F59ED"/>
    <w:rsid w:val="001F65AA"/>
    <w:rsid w:val="001F6661"/>
    <w:rsid w:val="001F68D7"/>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505"/>
    <w:rsid w:val="002039C7"/>
    <w:rsid w:val="00204032"/>
    <w:rsid w:val="0020404A"/>
    <w:rsid w:val="00204278"/>
    <w:rsid w:val="0020452E"/>
    <w:rsid w:val="00204BAD"/>
    <w:rsid w:val="00204D60"/>
    <w:rsid w:val="002050DC"/>
    <w:rsid w:val="00205627"/>
    <w:rsid w:val="002056BC"/>
    <w:rsid w:val="002056D0"/>
    <w:rsid w:val="00205892"/>
    <w:rsid w:val="00205C2A"/>
    <w:rsid w:val="00205F76"/>
    <w:rsid w:val="0020600F"/>
    <w:rsid w:val="00206375"/>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D7E"/>
    <w:rsid w:val="00210FF3"/>
    <w:rsid w:val="00211152"/>
    <w:rsid w:val="00211726"/>
    <w:rsid w:val="00211845"/>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69A3"/>
    <w:rsid w:val="00217256"/>
    <w:rsid w:val="0021727A"/>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09"/>
    <w:rsid w:val="00222E4E"/>
    <w:rsid w:val="0022355C"/>
    <w:rsid w:val="00223B81"/>
    <w:rsid w:val="00224205"/>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7F7"/>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2B32"/>
    <w:rsid w:val="002330CA"/>
    <w:rsid w:val="00233157"/>
    <w:rsid w:val="00233717"/>
    <w:rsid w:val="00233A94"/>
    <w:rsid w:val="00233FCA"/>
    <w:rsid w:val="00234151"/>
    <w:rsid w:val="002341FB"/>
    <w:rsid w:val="00234556"/>
    <w:rsid w:val="0023491D"/>
    <w:rsid w:val="00234F8C"/>
    <w:rsid w:val="002352DC"/>
    <w:rsid w:val="0023533C"/>
    <w:rsid w:val="00235542"/>
    <w:rsid w:val="002360CB"/>
    <w:rsid w:val="002360D1"/>
    <w:rsid w:val="002360D8"/>
    <w:rsid w:val="0023661D"/>
    <w:rsid w:val="00236789"/>
    <w:rsid w:val="002369B0"/>
    <w:rsid w:val="00236AD8"/>
    <w:rsid w:val="00236B7C"/>
    <w:rsid w:val="00236BEC"/>
    <w:rsid w:val="00236BF9"/>
    <w:rsid w:val="00237F6B"/>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AC5"/>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6EB"/>
    <w:rsid w:val="00250A80"/>
    <w:rsid w:val="00250AA9"/>
    <w:rsid w:val="0025149C"/>
    <w:rsid w:val="002516DE"/>
    <w:rsid w:val="002517C0"/>
    <w:rsid w:val="00251F81"/>
    <w:rsid w:val="00252BE0"/>
    <w:rsid w:val="00252CDC"/>
    <w:rsid w:val="00253136"/>
    <w:rsid w:val="00253273"/>
    <w:rsid w:val="0025353D"/>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BCB"/>
    <w:rsid w:val="00256EDB"/>
    <w:rsid w:val="002579B2"/>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3DD9"/>
    <w:rsid w:val="00264174"/>
    <w:rsid w:val="002641C2"/>
    <w:rsid w:val="0026438C"/>
    <w:rsid w:val="002643A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428"/>
    <w:rsid w:val="0026779C"/>
    <w:rsid w:val="00267901"/>
    <w:rsid w:val="00270284"/>
    <w:rsid w:val="002702FB"/>
    <w:rsid w:val="00270470"/>
    <w:rsid w:val="00270546"/>
    <w:rsid w:val="00270728"/>
    <w:rsid w:val="0027081F"/>
    <w:rsid w:val="00270924"/>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71A"/>
    <w:rsid w:val="00275BDF"/>
    <w:rsid w:val="00275CB9"/>
    <w:rsid w:val="00275D47"/>
    <w:rsid w:val="00275E68"/>
    <w:rsid w:val="0027622E"/>
    <w:rsid w:val="00276A12"/>
    <w:rsid w:val="00276A35"/>
    <w:rsid w:val="00276C4C"/>
    <w:rsid w:val="002770D6"/>
    <w:rsid w:val="0027715A"/>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98"/>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4C9"/>
    <w:rsid w:val="00291AB3"/>
    <w:rsid w:val="00292012"/>
    <w:rsid w:val="00292016"/>
    <w:rsid w:val="0029237F"/>
    <w:rsid w:val="00292715"/>
    <w:rsid w:val="0029285C"/>
    <w:rsid w:val="002928EB"/>
    <w:rsid w:val="00292B4A"/>
    <w:rsid w:val="00292BCE"/>
    <w:rsid w:val="00292FFA"/>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6C3"/>
    <w:rsid w:val="002A1E92"/>
    <w:rsid w:val="002A204D"/>
    <w:rsid w:val="002A209A"/>
    <w:rsid w:val="002A22CA"/>
    <w:rsid w:val="002A2616"/>
    <w:rsid w:val="002A26E1"/>
    <w:rsid w:val="002A2ABD"/>
    <w:rsid w:val="002A2CAD"/>
    <w:rsid w:val="002A3081"/>
    <w:rsid w:val="002A30E0"/>
    <w:rsid w:val="002A318A"/>
    <w:rsid w:val="002A3307"/>
    <w:rsid w:val="002A3567"/>
    <w:rsid w:val="002A368A"/>
    <w:rsid w:val="002A4041"/>
    <w:rsid w:val="002A4065"/>
    <w:rsid w:val="002A42BF"/>
    <w:rsid w:val="002A45E2"/>
    <w:rsid w:val="002A47DC"/>
    <w:rsid w:val="002A4989"/>
    <w:rsid w:val="002A506F"/>
    <w:rsid w:val="002A517B"/>
    <w:rsid w:val="002A5224"/>
    <w:rsid w:val="002A52A1"/>
    <w:rsid w:val="002A54B2"/>
    <w:rsid w:val="002A5890"/>
    <w:rsid w:val="002A59F0"/>
    <w:rsid w:val="002A5BBB"/>
    <w:rsid w:val="002A5DD8"/>
    <w:rsid w:val="002A5FFD"/>
    <w:rsid w:val="002A6268"/>
    <w:rsid w:val="002A6432"/>
    <w:rsid w:val="002A66BE"/>
    <w:rsid w:val="002A6935"/>
    <w:rsid w:val="002A69A9"/>
    <w:rsid w:val="002A6BE1"/>
    <w:rsid w:val="002A6D13"/>
    <w:rsid w:val="002A6D15"/>
    <w:rsid w:val="002A6F25"/>
    <w:rsid w:val="002A6FD3"/>
    <w:rsid w:val="002A7746"/>
    <w:rsid w:val="002A7A01"/>
    <w:rsid w:val="002A7AA7"/>
    <w:rsid w:val="002A7E96"/>
    <w:rsid w:val="002A7EA1"/>
    <w:rsid w:val="002A7F7E"/>
    <w:rsid w:val="002A7FCE"/>
    <w:rsid w:val="002B02E7"/>
    <w:rsid w:val="002B0378"/>
    <w:rsid w:val="002B08CF"/>
    <w:rsid w:val="002B0990"/>
    <w:rsid w:val="002B0A7D"/>
    <w:rsid w:val="002B0AC1"/>
    <w:rsid w:val="002B0E04"/>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303"/>
    <w:rsid w:val="002B7543"/>
    <w:rsid w:val="002B75B0"/>
    <w:rsid w:val="002B761B"/>
    <w:rsid w:val="002B782C"/>
    <w:rsid w:val="002B7BF1"/>
    <w:rsid w:val="002B7EAF"/>
    <w:rsid w:val="002C0228"/>
    <w:rsid w:val="002C0582"/>
    <w:rsid w:val="002C05C4"/>
    <w:rsid w:val="002C099C"/>
    <w:rsid w:val="002C09F4"/>
    <w:rsid w:val="002C0B3B"/>
    <w:rsid w:val="002C0B74"/>
    <w:rsid w:val="002C0C8B"/>
    <w:rsid w:val="002C0CBB"/>
    <w:rsid w:val="002C0DE1"/>
    <w:rsid w:val="002C1201"/>
    <w:rsid w:val="002C1441"/>
    <w:rsid w:val="002C1460"/>
    <w:rsid w:val="002C17D5"/>
    <w:rsid w:val="002C1933"/>
    <w:rsid w:val="002C1F49"/>
    <w:rsid w:val="002C20F2"/>
    <w:rsid w:val="002C255E"/>
    <w:rsid w:val="002C2C62"/>
    <w:rsid w:val="002C2C9C"/>
    <w:rsid w:val="002C2D08"/>
    <w:rsid w:val="002C2F40"/>
    <w:rsid w:val="002C2FCA"/>
    <w:rsid w:val="002C309A"/>
    <w:rsid w:val="002C30CD"/>
    <w:rsid w:val="002C3800"/>
    <w:rsid w:val="002C382F"/>
    <w:rsid w:val="002C38B2"/>
    <w:rsid w:val="002C3D2F"/>
    <w:rsid w:val="002C3F9C"/>
    <w:rsid w:val="002C4D41"/>
    <w:rsid w:val="002C4D90"/>
    <w:rsid w:val="002C545E"/>
    <w:rsid w:val="002C5AFA"/>
    <w:rsid w:val="002C5FB4"/>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288D"/>
    <w:rsid w:val="002D2B35"/>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6C4E"/>
    <w:rsid w:val="002D7193"/>
    <w:rsid w:val="002D755D"/>
    <w:rsid w:val="002D775E"/>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851"/>
    <w:rsid w:val="002E6917"/>
    <w:rsid w:val="002E6B89"/>
    <w:rsid w:val="002E6D66"/>
    <w:rsid w:val="002E6DAE"/>
    <w:rsid w:val="002E7351"/>
    <w:rsid w:val="002E7404"/>
    <w:rsid w:val="002E7690"/>
    <w:rsid w:val="002E7699"/>
    <w:rsid w:val="002E79A9"/>
    <w:rsid w:val="002E7E22"/>
    <w:rsid w:val="002E7FA9"/>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82D"/>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2F7FCB"/>
    <w:rsid w:val="00300165"/>
    <w:rsid w:val="0030029A"/>
    <w:rsid w:val="003009A1"/>
    <w:rsid w:val="00300A94"/>
    <w:rsid w:val="00300E15"/>
    <w:rsid w:val="003010CF"/>
    <w:rsid w:val="00301190"/>
    <w:rsid w:val="00301BB8"/>
    <w:rsid w:val="00301C9C"/>
    <w:rsid w:val="00301DFF"/>
    <w:rsid w:val="00302382"/>
    <w:rsid w:val="00302C48"/>
    <w:rsid w:val="00303440"/>
    <w:rsid w:val="00303704"/>
    <w:rsid w:val="003037F8"/>
    <w:rsid w:val="00304342"/>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1CD2"/>
    <w:rsid w:val="00312296"/>
    <w:rsid w:val="00312400"/>
    <w:rsid w:val="00312657"/>
    <w:rsid w:val="00312739"/>
    <w:rsid w:val="00312955"/>
    <w:rsid w:val="00312D10"/>
    <w:rsid w:val="00312FF5"/>
    <w:rsid w:val="003132D3"/>
    <w:rsid w:val="00313813"/>
    <w:rsid w:val="003139DD"/>
    <w:rsid w:val="00314930"/>
    <w:rsid w:val="00314A94"/>
    <w:rsid w:val="00314CE1"/>
    <w:rsid w:val="00314DC8"/>
    <w:rsid w:val="0031536E"/>
    <w:rsid w:val="003153DE"/>
    <w:rsid w:val="00315418"/>
    <w:rsid w:val="003156E3"/>
    <w:rsid w:val="00315D13"/>
    <w:rsid w:val="00315D15"/>
    <w:rsid w:val="00315E0C"/>
    <w:rsid w:val="00316317"/>
    <w:rsid w:val="00316490"/>
    <w:rsid w:val="00316715"/>
    <w:rsid w:val="00316B73"/>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84A"/>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6C"/>
    <w:rsid w:val="003332CA"/>
    <w:rsid w:val="003336B3"/>
    <w:rsid w:val="00333EC2"/>
    <w:rsid w:val="003341FB"/>
    <w:rsid w:val="0033474A"/>
    <w:rsid w:val="00334845"/>
    <w:rsid w:val="0033487B"/>
    <w:rsid w:val="003348DA"/>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3F14"/>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4781C"/>
    <w:rsid w:val="00350108"/>
    <w:rsid w:val="00350221"/>
    <w:rsid w:val="00350762"/>
    <w:rsid w:val="003507C4"/>
    <w:rsid w:val="003507DE"/>
    <w:rsid w:val="00350C55"/>
    <w:rsid w:val="00350DB2"/>
    <w:rsid w:val="00350DDE"/>
    <w:rsid w:val="00351032"/>
    <w:rsid w:val="00351319"/>
    <w:rsid w:val="0035185D"/>
    <w:rsid w:val="003519A1"/>
    <w:rsid w:val="00351C82"/>
    <w:rsid w:val="00351FF4"/>
    <w:rsid w:val="00352480"/>
    <w:rsid w:val="00352D9C"/>
    <w:rsid w:val="00352DA4"/>
    <w:rsid w:val="00352E23"/>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6D9"/>
    <w:rsid w:val="0035676D"/>
    <w:rsid w:val="003567A1"/>
    <w:rsid w:val="003567E7"/>
    <w:rsid w:val="0035692C"/>
    <w:rsid w:val="00357448"/>
    <w:rsid w:val="003574EA"/>
    <w:rsid w:val="00357B56"/>
    <w:rsid w:val="00360210"/>
    <w:rsid w:val="0036021C"/>
    <w:rsid w:val="00360232"/>
    <w:rsid w:val="003602E0"/>
    <w:rsid w:val="0036084D"/>
    <w:rsid w:val="00360C0F"/>
    <w:rsid w:val="00360C5F"/>
    <w:rsid w:val="00360D01"/>
    <w:rsid w:val="00360F1C"/>
    <w:rsid w:val="003611EB"/>
    <w:rsid w:val="00361816"/>
    <w:rsid w:val="00362569"/>
    <w:rsid w:val="003626CD"/>
    <w:rsid w:val="0036273D"/>
    <w:rsid w:val="00362C20"/>
    <w:rsid w:val="00363397"/>
    <w:rsid w:val="003636CD"/>
    <w:rsid w:val="003642B2"/>
    <w:rsid w:val="003645F8"/>
    <w:rsid w:val="0036481C"/>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F6E"/>
    <w:rsid w:val="0037218E"/>
    <w:rsid w:val="0037224B"/>
    <w:rsid w:val="0037288A"/>
    <w:rsid w:val="00372891"/>
    <w:rsid w:val="00372E8D"/>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08"/>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AFE"/>
    <w:rsid w:val="00377BAB"/>
    <w:rsid w:val="00377E0A"/>
    <w:rsid w:val="00380126"/>
    <w:rsid w:val="003802C4"/>
    <w:rsid w:val="003802DC"/>
    <w:rsid w:val="00380356"/>
    <w:rsid w:val="0038064C"/>
    <w:rsid w:val="00380816"/>
    <w:rsid w:val="00380CE4"/>
    <w:rsid w:val="00380E4E"/>
    <w:rsid w:val="00380FBF"/>
    <w:rsid w:val="003815B7"/>
    <w:rsid w:val="00382229"/>
    <w:rsid w:val="00382261"/>
    <w:rsid w:val="003824C9"/>
    <w:rsid w:val="0038294F"/>
    <w:rsid w:val="00382A43"/>
    <w:rsid w:val="00382D60"/>
    <w:rsid w:val="00382DE6"/>
    <w:rsid w:val="00382E24"/>
    <w:rsid w:val="00382F29"/>
    <w:rsid w:val="003830ED"/>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800"/>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162"/>
    <w:rsid w:val="003978EA"/>
    <w:rsid w:val="00397A58"/>
    <w:rsid w:val="00397C1D"/>
    <w:rsid w:val="00397D9E"/>
    <w:rsid w:val="00397FC3"/>
    <w:rsid w:val="003A05BC"/>
    <w:rsid w:val="003A08EA"/>
    <w:rsid w:val="003A180F"/>
    <w:rsid w:val="003A1896"/>
    <w:rsid w:val="003A18DD"/>
    <w:rsid w:val="003A1971"/>
    <w:rsid w:val="003A1F98"/>
    <w:rsid w:val="003A20C8"/>
    <w:rsid w:val="003A210F"/>
    <w:rsid w:val="003A2596"/>
    <w:rsid w:val="003A263B"/>
    <w:rsid w:val="003A2833"/>
    <w:rsid w:val="003A2B1E"/>
    <w:rsid w:val="003A2C29"/>
    <w:rsid w:val="003A2EC3"/>
    <w:rsid w:val="003A36D8"/>
    <w:rsid w:val="003A36F2"/>
    <w:rsid w:val="003A38D5"/>
    <w:rsid w:val="003A3D39"/>
    <w:rsid w:val="003A3EC7"/>
    <w:rsid w:val="003A3EEC"/>
    <w:rsid w:val="003A3F23"/>
    <w:rsid w:val="003A40B4"/>
    <w:rsid w:val="003A4252"/>
    <w:rsid w:val="003A4BDA"/>
    <w:rsid w:val="003A4E43"/>
    <w:rsid w:val="003A5D1D"/>
    <w:rsid w:val="003A63D7"/>
    <w:rsid w:val="003A6566"/>
    <w:rsid w:val="003A68AD"/>
    <w:rsid w:val="003A6A4C"/>
    <w:rsid w:val="003A6AF9"/>
    <w:rsid w:val="003A700A"/>
    <w:rsid w:val="003A7346"/>
    <w:rsid w:val="003A73B9"/>
    <w:rsid w:val="003A7834"/>
    <w:rsid w:val="003A7C64"/>
    <w:rsid w:val="003B00A0"/>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494"/>
    <w:rsid w:val="003B4945"/>
    <w:rsid w:val="003B4B47"/>
    <w:rsid w:val="003B4FB0"/>
    <w:rsid w:val="003B50BC"/>
    <w:rsid w:val="003B515A"/>
    <w:rsid w:val="003B566E"/>
    <w:rsid w:val="003B56B0"/>
    <w:rsid w:val="003B5D97"/>
    <w:rsid w:val="003B5DA1"/>
    <w:rsid w:val="003B5E11"/>
    <w:rsid w:val="003B63A4"/>
    <w:rsid w:val="003B68FE"/>
    <w:rsid w:val="003B694A"/>
    <w:rsid w:val="003B6B48"/>
    <w:rsid w:val="003B6D7D"/>
    <w:rsid w:val="003B71B5"/>
    <w:rsid w:val="003B752D"/>
    <w:rsid w:val="003B7654"/>
    <w:rsid w:val="003B7D30"/>
    <w:rsid w:val="003B7D7E"/>
    <w:rsid w:val="003C00ED"/>
    <w:rsid w:val="003C0229"/>
    <w:rsid w:val="003C0325"/>
    <w:rsid w:val="003C1012"/>
    <w:rsid w:val="003C11C9"/>
    <w:rsid w:val="003C1229"/>
    <w:rsid w:val="003C16C9"/>
    <w:rsid w:val="003C1CED"/>
    <w:rsid w:val="003C1DA2"/>
    <w:rsid w:val="003C1F91"/>
    <w:rsid w:val="003C1FD4"/>
    <w:rsid w:val="003C1FEA"/>
    <w:rsid w:val="003C213D"/>
    <w:rsid w:val="003C24A7"/>
    <w:rsid w:val="003C25AD"/>
    <w:rsid w:val="003C272B"/>
    <w:rsid w:val="003C2754"/>
    <w:rsid w:val="003C2D21"/>
    <w:rsid w:val="003C2E1E"/>
    <w:rsid w:val="003C346D"/>
    <w:rsid w:val="003C39D5"/>
    <w:rsid w:val="003C3A9D"/>
    <w:rsid w:val="003C3DFA"/>
    <w:rsid w:val="003C3F6E"/>
    <w:rsid w:val="003C411D"/>
    <w:rsid w:val="003C4262"/>
    <w:rsid w:val="003C4267"/>
    <w:rsid w:val="003C42BF"/>
    <w:rsid w:val="003C465E"/>
    <w:rsid w:val="003C490F"/>
    <w:rsid w:val="003C4E13"/>
    <w:rsid w:val="003C4F9C"/>
    <w:rsid w:val="003C5405"/>
    <w:rsid w:val="003C54A0"/>
    <w:rsid w:val="003C599C"/>
    <w:rsid w:val="003C59C1"/>
    <w:rsid w:val="003C5D7B"/>
    <w:rsid w:val="003C5E6B"/>
    <w:rsid w:val="003C661F"/>
    <w:rsid w:val="003C6876"/>
    <w:rsid w:val="003C69FD"/>
    <w:rsid w:val="003C6B46"/>
    <w:rsid w:val="003C7209"/>
    <w:rsid w:val="003C7228"/>
    <w:rsid w:val="003C72B6"/>
    <w:rsid w:val="003C7614"/>
    <w:rsid w:val="003C7AD7"/>
    <w:rsid w:val="003D054A"/>
    <w:rsid w:val="003D059B"/>
    <w:rsid w:val="003D07C9"/>
    <w:rsid w:val="003D0C9A"/>
    <w:rsid w:val="003D0CF1"/>
    <w:rsid w:val="003D0FC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C4E"/>
    <w:rsid w:val="003D3DDD"/>
    <w:rsid w:val="003D41A6"/>
    <w:rsid w:val="003D4363"/>
    <w:rsid w:val="003D441C"/>
    <w:rsid w:val="003D46A1"/>
    <w:rsid w:val="003D47F6"/>
    <w:rsid w:val="003D4E26"/>
    <w:rsid w:val="003D542B"/>
    <w:rsid w:val="003D5BB6"/>
    <w:rsid w:val="003D5CBF"/>
    <w:rsid w:val="003D5EAA"/>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1BAB"/>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69"/>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246"/>
    <w:rsid w:val="003E73DB"/>
    <w:rsid w:val="003E757A"/>
    <w:rsid w:val="003E76C2"/>
    <w:rsid w:val="003E773B"/>
    <w:rsid w:val="003E7FAA"/>
    <w:rsid w:val="003F0096"/>
    <w:rsid w:val="003F0522"/>
    <w:rsid w:val="003F0708"/>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3E91"/>
    <w:rsid w:val="003F3F98"/>
    <w:rsid w:val="003F4090"/>
    <w:rsid w:val="003F4271"/>
    <w:rsid w:val="003F43E6"/>
    <w:rsid w:val="003F4437"/>
    <w:rsid w:val="003F4743"/>
    <w:rsid w:val="003F477E"/>
    <w:rsid w:val="003F490D"/>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65"/>
    <w:rsid w:val="0040209C"/>
    <w:rsid w:val="004020D4"/>
    <w:rsid w:val="004021B6"/>
    <w:rsid w:val="00402D95"/>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1C2"/>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1E1"/>
    <w:rsid w:val="00421303"/>
    <w:rsid w:val="00421523"/>
    <w:rsid w:val="00421570"/>
    <w:rsid w:val="004216B6"/>
    <w:rsid w:val="00421AA7"/>
    <w:rsid w:val="00421BBC"/>
    <w:rsid w:val="00421DCF"/>
    <w:rsid w:val="004220FF"/>
    <w:rsid w:val="00422341"/>
    <w:rsid w:val="0042259F"/>
    <w:rsid w:val="0042291A"/>
    <w:rsid w:val="004229BD"/>
    <w:rsid w:val="00422ADB"/>
    <w:rsid w:val="0042331A"/>
    <w:rsid w:val="00423641"/>
    <w:rsid w:val="00423F27"/>
    <w:rsid w:val="00423FE9"/>
    <w:rsid w:val="004240AF"/>
    <w:rsid w:val="00424214"/>
    <w:rsid w:val="00424372"/>
    <w:rsid w:val="00424640"/>
    <w:rsid w:val="004249F4"/>
    <w:rsid w:val="00424E53"/>
    <w:rsid w:val="00425269"/>
    <w:rsid w:val="0042532C"/>
    <w:rsid w:val="0042545A"/>
    <w:rsid w:val="00425781"/>
    <w:rsid w:val="00425815"/>
    <w:rsid w:val="004259E7"/>
    <w:rsid w:val="00425B05"/>
    <w:rsid w:val="00425BE2"/>
    <w:rsid w:val="00425DA7"/>
    <w:rsid w:val="004261C8"/>
    <w:rsid w:val="00426266"/>
    <w:rsid w:val="00426700"/>
    <w:rsid w:val="004268E8"/>
    <w:rsid w:val="00426EBE"/>
    <w:rsid w:val="00426F99"/>
    <w:rsid w:val="00427F80"/>
    <w:rsid w:val="00430189"/>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2BB"/>
    <w:rsid w:val="00442AD1"/>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6D9A"/>
    <w:rsid w:val="0044717C"/>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A3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2E6"/>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676"/>
    <w:rsid w:val="004607CD"/>
    <w:rsid w:val="00460CC3"/>
    <w:rsid w:val="00460CF4"/>
    <w:rsid w:val="00460D89"/>
    <w:rsid w:val="00460D97"/>
    <w:rsid w:val="00460E86"/>
    <w:rsid w:val="00460F29"/>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7F5"/>
    <w:rsid w:val="00465C39"/>
    <w:rsid w:val="00465CE0"/>
    <w:rsid w:val="00466341"/>
    <w:rsid w:val="00466516"/>
    <w:rsid w:val="00466532"/>
    <w:rsid w:val="004668D3"/>
    <w:rsid w:val="00466B45"/>
    <w:rsid w:val="00466CC3"/>
    <w:rsid w:val="00466DF5"/>
    <w:rsid w:val="00466F12"/>
    <w:rsid w:val="00466F4F"/>
    <w:rsid w:val="00466FCF"/>
    <w:rsid w:val="0046718F"/>
    <w:rsid w:val="00467239"/>
    <w:rsid w:val="00467488"/>
    <w:rsid w:val="004678D6"/>
    <w:rsid w:val="0046793F"/>
    <w:rsid w:val="00467FD8"/>
    <w:rsid w:val="00467FF3"/>
    <w:rsid w:val="0047015A"/>
    <w:rsid w:val="0047083E"/>
    <w:rsid w:val="00470892"/>
    <w:rsid w:val="00470AC7"/>
    <w:rsid w:val="00470EB5"/>
    <w:rsid w:val="00470FE3"/>
    <w:rsid w:val="00471A6A"/>
    <w:rsid w:val="00471DB5"/>
    <w:rsid w:val="00472052"/>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A6E"/>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15F"/>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36E"/>
    <w:rsid w:val="00491453"/>
    <w:rsid w:val="00491926"/>
    <w:rsid w:val="00491959"/>
    <w:rsid w:val="00491984"/>
    <w:rsid w:val="00491CCD"/>
    <w:rsid w:val="00492337"/>
    <w:rsid w:val="004926BE"/>
    <w:rsid w:val="00492A64"/>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E11"/>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4DF"/>
    <w:rsid w:val="004A251F"/>
    <w:rsid w:val="004A2B05"/>
    <w:rsid w:val="004A2E1B"/>
    <w:rsid w:val="004A2F9D"/>
    <w:rsid w:val="004A3045"/>
    <w:rsid w:val="004A312B"/>
    <w:rsid w:val="004A31C9"/>
    <w:rsid w:val="004A328A"/>
    <w:rsid w:val="004A36EB"/>
    <w:rsid w:val="004A3BF1"/>
    <w:rsid w:val="004A3C1B"/>
    <w:rsid w:val="004A3E42"/>
    <w:rsid w:val="004A4115"/>
    <w:rsid w:val="004A457F"/>
    <w:rsid w:val="004A4715"/>
    <w:rsid w:val="004A471F"/>
    <w:rsid w:val="004A4915"/>
    <w:rsid w:val="004A4BF4"/>
    <w:rsid w:val="004A4C7D"/>
    <w:rsid w:val="004A4D24"/>
    <w:rsid w:val="004A4D5E"/>
    <w:rsid w:val="004A5046"/>
    <w:rsid w:val="004A525C"/>
    <w:rsid w:val="004A555E"/>
    <w:rsid w:val="004A556B"/>
    <w:rsid w:val="004A5647"/>
    <w:rsid w:val="004A565E"/>
    <w:rsid w:val="004A5684"/>
    <w:rsid w:val="004A5DF3"/>
    <w:rsid w:val="004A5EBA"/>
    <w:rsid w:val="004A6134"/>
    <w:rsid w:val="004A6135"/>
    <w:rsid w:val="004A6328"/>
    <w:rsid w:val="004A6EE7"/>
    <w:rsid w:val="004A7092"/>
    <w:rsid w:val="004A778A"/>
    <w:rsid w:val="004A7968"/>
    <w:rsid w:val="004A7DBE"/>
    <w:rsid w:val="004B0290"/>
    <w:rsid w:val="004B0309"/>
    <w:rsid w:val="004B0619"/>
    <w:rsid w:val="004B0A5F"/>
    <w:rsid w:val="004B0BD4"/>
    <w:rsid w:val="004B0C87"/>
    <w:rsid w:val="004B0CE0"/>
    <w:rsid w:val="004B179A"/>
    <w:rsid w:val="004B1A09"/>
    <w:rsid w:val="004B1BFF"/>
    <w:rsid w:val="004B2091"/>
    <w:rsid w:val="004B2216"/>
    <w:rsid w:val="004B2435"/>
    <w:rsid w:val="004B276F"/>
    <w:rsid w:val="004B27F2"/>
    <w:rsid w:val="004B2A8D"/>
    <w:rsid w:val="004B2DD1"/>
    <w:rsid w:val="004B407B"/>
    <w:rsid w:val="004B49E6"/>
    <w:rsid w:val="004B4C84"/>
    <w:rsid w:val="004B4D69"/>
    <w:rsid w:val="004B4F63"/>
    <w:rsid w:val="004B54AF"/>
    <w:rsid w:val="004B578C"/>
    <w:rsid w:val="004B6373"/>
    <w:rsid w:val="004B662F"/>
    <w:rsid w:val="004B682C"/>
    <w:rsid w:val="004B6CC9"/>
    <w:rsid w:val="004B6CE3"/>
    <w:rsid w:val="004B79FF"/>
    <w:rsid w:val="004C01A3"/>
    <w:rsid w:val="004C01A8"/>
    <w:rsid w:val="004C07ED"/>
    <w:rsid w:val="004C0809"/>
    <w:rsid w:val="004C0B99"/>
    <w:rsid w:val="004C0EAC"/>
    <w:rsid w:val="004C0F58"/>
    <w:rsid w:val="004C108F"/>
    <w:rsid w:val="004C1250"/>
    <w:rsid w:val="004C149C"/>
    <w:rsid w:val="004C1531"/>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A89"/>
    <w:rsid w:val="004C7BB8"/>
    <w:rsid w:val="004C7C54"/>
    <w:rsid w:val="004C7C60"/>
    <w:rsid w:val="004C7D42"/>
    <w:rsid w:val="004D0066"/>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59B0"/>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142A"/>
    <w:rsid w:val="004E14BE"/>
    <w:rsid w:val="004E1937"/>
    <w:rsid w:val="004E1A31"/>
    <w:rsid w:val="004E1C88"/>
    <w:rsid w:val="004E1D53"/>
    <w:rsid w:val="004E2300"/>
    <w:rsid w:val="004E27A1"/>
    <w:rsid w:val="004E2948"/>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64D"/>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0B0"/>
    <w:rsid w:val="004F5144"/>
    <w:rsid w:val="004F5479"/>
    <w:rsid w:val="004F5727"/>
    <w:rsid w:val="004F5B27"/>
    <w:rsid w:val="004F6876"/>
    <w:rsid w:val="004F697C"/>
    <w:rsid w:val="004F6BAF"/>
    <w:rsid w:val="004F6C8F"/>
    <w:rsid w:val="004F7198"/>
    <w:rsid w:val="004F71F9"/>
    <w:rsid w:val="004F7528"/>
    <w:rsid w:val="004F7BCA"/>
    <w:rsid w:val="004F7CA7"/>
    <w:rsid w:val="004F7D89"/>
    <w:rsid w:val="0050022A"/>
    <w:rsid w:val="005003A6"/>
    <w:rsid w:val="005006FE"/>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953"/>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6F63"/>
    <w:rsid w:val="005071FF"/>
    <w:rsid w:val="005072B5"/>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869"/>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0A"/>
    <w:rsid w:val="005238C4"/>
    <w:rsid w:val="0052396B"/>
    <w:rsid w:val="00524101"/>
    <w:rsid w:val="00524545"/>
    <w:rsid w:val="00524984"/>
    <w:rsid w:val="00524AED"/>
    <w:rsid w:val="00524B53"/>
    <w:rsid w:val="00524C1C"/>
    <w:rsid w:val="00524C1F"/>
    <w:rsid w:val="00524F50"/>
    <w:rsid w:val="00525553"/>
    <w:rsid w:val="005255AA"/>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DF"/>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1E5"/>
    <w:rsid w:val="00533244"/>
    <w:rsid w:val="00533421"/>
    <w:rsid w:val="00533620"/>
    <w:rsid w:val="00533737"/>
    <w:rsid w:val="0053452D"/>
    <w:rsid w:val="00534A9E"/>
    <w:rsid w:val="00534BD1"/>
    <w:rsid w:val="00534FDB"/>
    <w:rsid w:val="0053546C"/>
    <w:rsid w:val="005355D4"/>
    <w:rsid w:val="00535A0B"/>
    <w:rsid w:val="00535B79"/>
    <w:rsid w:val="00535D3A"/>
    <w:rsid w:val="00535D7C"/>
    <w:rsid w:val="00536432"/>
    <w:rsid w:val="00536535"/>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A9A"/>
    <w:rsid w:val="00541C13"/>
    <w:rsid w:val="00541DCA"/>
    <w:rsid w:val="00541DDB"/>
    <w:rsid w:val="00542B3D"/>
    <w:rsid w:val="00542B58"/>
    <w:rsid w:val="00543307"/>
    <w:rsid w:val="005433B3"/>
    <w:rsid w:val="0054343A"/>
    <w:rsid w:val="00543974"/>
    <w:rsid w:val="00543BAD"/>
    <w:rsid w:val="00543EBF"/>
    <w:rsid w:val="00543EEE"/>
    <w:rsid w:val="00543F16"/>
    <w:rsid w:val="00544111"/>
    <w:rsid w:val="00544ABA"/>
    <w:rsid w:val="00544B73"/>
    <w:rsid w:val="00544C99"/>
    <w:rsid w:val="00544E14"/>
    <w:rsid w:val="00544EC8"/>
    <w:rsid w:val="00545073"/>
    <w:rsid w:val="00545234"/>
    <w:rsid w:val="005456C4"/>
    <w:rsid w:val="00545856"/>
    <w:rsid w:val="0054593A"/>
    <w:rsid w:val="00545F7E"/>
    <w:rsid w:val="00545F9E"/>
    <w:rsid w:val="00546013"/>
    <w:rsid w:val="0054622E"/>
    <w:rsid w:val="005467FB"/>
    <w:rsid w:val="00546A0E"/>
    <w:rsid w:val="00546A44"/>
    <w:rsid w:val="00546A61"/>
    <w:rsid w:val="00546AE9"/>
    <w:rsid w:val="005474ED"/>
    <w:rsid w:val="005476D7"/>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DB6"/>
    <w:rsid w:val="00551F9F"/>
    <w:rsid w:val="00552768"/>
    <w:rsid w:val="00552935"/>
    <w:rsid w:val="005530A0"/>
    <w:rsid w:val="00553127"/>
    <w:rsid w:val="005537D5"/>
    <w:rsid w:val="005537E0"/>
    <w:rsid w:val="00553955"/>
    <w:rsid w:val="005540D5"/>
    <w:rsid w:val="005542A7"/>
    <w:rsid w:val="005546E8"/>
    <w:rsid w:val="005547A0"/>
    <w:rsid w:val="00554883"/>
    <w:rsid w:val="00554BE7"/>
    <w:rsid w:val="00555373"/>
    <w:rsid w:val="0055539B"/>
    <w:rsid w:val="00555661"/>
    <w:rsid w:val="00555699"/>
    <w:rsid w:val="00555AE8"/>
    <w:rsid w:val="00555FBA"/>
    <w:rsid w:val="00556976"/>
    <w:rsid w:val="00556D68"/>
    <w:rsid w:val="00557173"/>
    <w:rsid w:val="005574E6"/>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F82"/>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076"/>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3ED"/>
    <w:rsid w:val="0057345A"/>
    <w:rsid w:val="00573618"/>
    <w:rsid w:val="005736A7"/>
    <w:rsid w:val="005736FB"/>
    <w:rsid w:val="00573876"/>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131"/>
    <w:rsid w:val="005762DE"/>
    <w:rsid w:val="005765F5"/>
    <w:rsid w:val="00576D6C"/>
    <w:rsid w:val="00577038"/>
    <w:rsid w:val="00577A2E"/>
    <w:rsid w:val="00577A7D"/>
    <w:rsid w:val="00577AD8"/>
    <w:rsid w:val="00577EC0"/>
    <w:rsid w:val="0058084A"/>
    <w:rsid w:val="005809AE"/>
    <w:rsid w:val="00580B2B"/>
    <w:rsid w:val="00580B3F"/>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BDC"/>
    <w:rsid w:val="00586D8F"/>
    <w:rsid w:val="00587335"/>
    <w:rsid w:val="00587502"/>
    <w:rsid w:val="00587ABD"/>
    <w:rsid w:val="00587CF0"/>
    <w:rsid w:val="00587F43"/>
    <w:rsid w:val="00587FC0"/>
    <w:rsid w:val="0059032C"/>
    <w:rsid w:val="00590548"/>
    <w:rsid w:val="005905BA"/>
    <w:rsid w:val="005906AD"/>
    <w:rsid w:val="00590A44"/>
    <w:rsid w:val="00590B78"/>
    <w:rsid w:val="00590DA6"/>
    <w:rsid w:val="00590F38"/>
    <w:rsid w:val="005911BC"/>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3FBD"/>
    <w:rsid w:val="005940C1"/>
    <w:rsid w:val="0059452B"/>
    <w:rsid w:val="005949F3"/>
    <w:rsid w:val="00594AB2"/>
    <w:rsid w:val="00594ABB"/>
    <w:rsid w:val="00594D1C"/>
    <w:rsid w:val="00594E36"/>
    <w:rsid w:val="00594F0A"/>
    <w:rsid w:val="0059525E"/>
    <w:rsid w:val="00595263"/>
    <w:rsid w:val="00595272"/>
    <w:rsid w:val="00595411"/>
    <w:rsid w:val="005956E9"/>
    <w:rsid w:val="00595887"/>
    <w:rsid w:val="00595D53"/>
    <w:rsid w:val="00596161"/>
    <w:rsid w:val="005961F7"/>
    <w:rsid w:val="00596376"/>
    <w:rsid w:val="00596557"/>
    <w:rsid w:val="005965AC"/>
    <w:rsid w:val="005966CA"/>
    <w:rsid w:val="00596B9C"/>
    <w:rsid w:val="00596CC9"/>
    <w:rsid w:val="005971A4"/>
    <w:rsid w:val="0059744A"/>
    <w:rsid w:val="0059793E"/>
    <w:rsid w:val="00597AD3"/>
    <w:rsid w:val="00597AE2"/>
    <w:rsid w:val="00597E0D"/>
    <w:rsid w:val="005A02A9"/>
    <w:rsid w:val="005A054D"/>
    <w:rsid w:val="005A0A46"/>
    <w:rsid w:val="005A0D74"/>
    <w:rsid w:val="005A10B9"/>
    <w:rsid w:val="005A1103"/>
    <w:rsid w:val="005A11EA"/>
    <w:rsid w:val="005A1B24"/>
    <w:rsid w:val="005A25DE"/>
    <w:rsid w:val="005A269F"/>
    <w:rsid w:val="005A276A"/>
    <w:rsid w:val="005A2971"/>
    <w:rsid w:val="005A2996"/>
    <w:rsid w:val="005A2A1E"/>
    <w:rsid w:val="005A2B97"/>
    <w:rsid w:val="005A2E2E"/>
    <w:rsid w:val="005A3036"/>
    <w:rsid w:val="005A305E"/>
    <w:rsid w:val="005A30BB"/>
    <w:rsid w:val="005A3887"/>
    <w:rsid w:val="005A39F8"/>
    <w:rsid w:val="005A3B37"/>
    <w:rsid w:val="005A42E2"/>
    <w:rsid w:val="005A49FA"/>
    <w:rsid w:val="005A4E75"/>
    <w:rsid w:val="005A5409"/>
    <w:rsid w:val="005A60F4"/>
    <w:rsid w:val="005A6445"/>
    <w:rsid w:val="005A65FC"/>
    <w:rsid w:val="005A68E8"/>
    <w:rsid w:val="005A71C1"/>
    <w:rsid w:val="005A767A"/>
    <w:rsid w:val="005A7734"/>
    <w:rsid w:val="005A7858"/>
    <w:rsid w:val="005A7920"/>
    <w:rsid w:val="005A7B84"/>
    <w:rsid w:val="005A7C88"/>
    <w:rsid w:val="005A7F7B"/>
    <w:rsid w:val="005B02A7"/>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2D9F"/>
    <w:rsid w:val="005B2F55"/>
    <w:rsid w:val="005B310A"/>
    <w:rsid w:val="005B31DA"/>
    <w:rsid w:val="005B36E9"/>
    <w:rsid w:val="005B3D4A"/>
    <w:rsid w:val="005B3E28"/>
    <w:rsid w:val="005B45C7"/>
    <w:rsid w:val="005B4D87"/>
    <w:rsid w:val="005B52B3"/>
    <w:rsid w:val="005B532C"/>
    <w:rsid w:val="005B5A57"/>
    <w:rsid w:val="005B5AA4"/>
    <w:rsid w:val="005B5D56"/>
    <w:rsid w:val="005B5E31"/>
    <w:rsid w:val="005B5EED"/>
    <w:rsid w:val="005B6091"/>
    <w:rsid w:val="005B632B"/>
    <w:rsid w:val="005B6421"/>
    <w:rsid w:val="005B68D5"/>
    <w:rsid w:val="005B6CDA"/>
    <w:rsid w:val="005B6F09"/>
    <w:rsid w:val="005B7010"/>
    <w:rsid w:val="005B709A"/>
    <w:rsid w:val="005B7120"/>
    <w:rsid w:val="005B793E"/>
    <w:rsid w:val="005B7B26"/>
    <w:rsid w:val="005B7DD1"/>
    <w:rsid w:val="005B7DF8"/>
    <w:rsid w:val="005C00A0"/>
    <w:rsid w:val="005C019A"/>
    <w:rsid w:val="005C02A8"/>
    <w:rsid w:val="005C055C"/>
    <w:rsid w:val="005C0D56"/>
    <w:rsid w:val="005C11F0"/>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387"/>
    <w:rsid w:val="005D2BDE"/>
    <w:rsid w:val="005D2DD3"/>
    <w:rsid w:val="005D3121"/>
    <w:rsid w:val="005D3169"/>
    <w:rsid w:val="005D34B2"/>
    <w:rsid w:val="005D351D"/>
    <w:rsid w:val="005D37C5"/>
    <w:rsid w:val="005D3CD9"/>
    <w:rsid w:val="005D3D76"/>
    <w:rsid w:val="005D3D9F"/>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2A64"/>
    <w:rsid w:val="005E3588"/>
    <w:rsid w:val="005E35CC"/>
    <w:rsid w:val="005E371E"/>
    <w:rsid w:val="005E4075"/>
    <w:rsid w:val="005E427A"/>
    <w:rsid w:val="005E4F8D"/>
    <w:rsid w:val="005E53F9"/>
    <w:rsid w:val="005E5AEF"/>
    <w:rsid w:val="005E5E71"/>
    <w:rsid w:val="005E63B7"/>
    <w:rsid w:val="005E63EA"/>
    <w:rsid w:val="005E661D"/>
    <w:rsid w:val="005E66DA"/>
    <w:rsid w:val="005E6CA0"/>
    <w:rsid w:val="005E72EB"/>
    <w:rsid w:val="005E7748"/>
    <w:rsid w:val="005E775D"/>
    <w:rsid w:val="005E7D52"/>
    <w:rsid w:val="005E7DF0"/>
    <w:rsid w:val="005F0668"/>
    <w:rsid w:val="005F0A43"/>
    <w:rsid w:val="005F0A6C"/>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70"/>
    <w:rsid w:val="005F52D0"/>
    <w:rsid w:val="005F53A1"/>
    <w:rsid w:val="005F55A4"/>
    <w:rsid w:val="005F57F1"/>
    <w:rsid w:val="005F5CD6"/>
    <w:rsid w:val="005F627A"/>
    <w:rsid w:val="005F6518"/>
    <w:rsid w:val="005F66FA"/>
    <w:rsid w:val="005F6B77"/>
    <w:rsid w:val="005F6F36"/>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CE2"/>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3D5"/>
    <w:rsid w:val="00606783"/>
    <w:rsid w:val="00606970"/>
    <w:rsid w:val="00606A20"/>
    <w:rsid w:val="00606CFD"/>
    <w:rsid w:val="00606D0B"/>
    <w:rsid w:val="00606D73"/>
    <w:rsid w:val="00606DC5"/>
    <w:rsid w:val="00607298"/>
    <w:rsid w:val="006072C6"/>
    <w:rsid w:val="006074AA"/>
    <w:rsid w:val="00607674"/>
    <w:rsid w:val="006076AF"/>
    <w:rsid w:val="00607A2E"/>
    <w:rsid w:val="00607AB2"/>
    <w:rsid w:val="00607FD3"/>
    <w:rsid w:val="00610166"/>
    <w:rsid w:val="006107F2"/>
    <w:rsid w:val="006108C6"/>
    <w:rsid w:val="00610982"/>
    <w:rsid w:val="00610A69"/>
    <w:rsid w:val="00610EB9"/>
    <w:rsid w:val="00610EBA"/>
    <w:rsid w:val="00611242"/>
    <w:rsid w:val="00611625"/>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77"/>
    <w:rsid w:val="00620CE0"/>
    <w:rsid w:val="00620E79"/>
    <w:rsid w:val="0062119B"/>
    <w:rsid w:val="00621618"/>
    <w:rsid w:val="006216BD"/>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89A"/>
    <w:rsid w:val="00623AB1"/>
    <w:rsid w:val="00623C5A"/>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46F"/>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2EDA"/>
    <w:rsid w:val="006434CF"/>
    <w:rsid w:val="0064363A"/>
    <w:rsid w:val="00643660"/>
    <w:rsid w:val="00643714"/>
    <w:rsid w:val="00643A99"/>
    <w:rsid w:val="00643E0A"/>
    <w:rsid w:val="00643E47"/>
    <w:rsid w:val="00643EA4"/>
    <w:rsid w:val="00644588"/>
    <w:rsid w:val="00644911"/>
    <w:rsid w:val="00644D01"/>
    <w:rsid w:val="00644DC9"/>
    <w:rsid w:val="006453ED"/>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2F1"/>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4FA3"/>
    <w:rsid w:val="0065501E"/>
    <w:rsid w:val="00655061"/>
    <w:rsid w:val="0065510C"/>
    <w:rsid w:val="0065583F"/>
    <w:rsid w:val="00655B63"/>
    <w:rsid w:val="00656032"/>
    <w:rsid w:val="00656257"/>
    <w:rsid w:val="0065649E"/>
    <w:rsid w:val="006570C9"/>
    <w:rsid w:val="006571F6"/>
    <w:rsid w:val="00657224"/>
    <w:rsid w:val="00657361"/>
    <w:rsid w:val="00657501"/>
    <w:rsid w:val="0065775C"/>
    <w:rsid w:val="006608AB"/>
    <w:rsid w:val="006608F8"/>
    <w:rsid w:val="006609B4"/>
    <w:rsid w:val="00660DA9"/>
    <w:rsid w:val="00660FF3"/>
    <w:rsid w:val="0066102F"/>
    <w:rsid w:val="006610BC"/>
    <w:rsid w:val="006612F0"/>
    <w:rsid w:val="00661594"/>
    <w:rsid w:val="0066188F"/>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A4D"/>
    <w:rsid w:val="00663BC3"/>
    <w:rsid w:val="00663E68"/>
    <w:rsid w:val="00663ECC"/>
    <w:rsid w:val="006645A3"/>
    <w:rsid w:val="006646AA"/>
    <w:rsid w:val="00664AEC"/>
    <w:rsid w:val="00664EC9"/>
    <w:rsid w:val="00665336"/>
    <w:rsid w:val="00665380"/>
    <w:rsid w:val="0066565E"/>
    <w:rsid w:val="00665850"/>
    <w:rsid w:val="00665CAE"/>
    <w:rsid w:val="006668F0"/>
    <w:rsid w:val="00666AE4"/>
    <w:rsid w:val="00666C85"/>
    <w:rsid w:val="00666CC4"/>
    <w:rsid w:val="00667149"/>
    <w:rsid w:val="0066732C"/>
    <w:rsid w:val="0066733D"/>
    <w:rsid w:val="006679E8"/>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5B24"/>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16"/>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641"/>
    <w:rsid w:val="0069289D"/>
    <w:rsid w:val="00692CB8"/>
    <w:rsid w:val="00692CDC"/>
    <w:rsid w:val="00693A28"/>
    <w:rsid w:val="00693E1F"/>
    <w:rsid w:val="00693ECB"/>
    <w:rsid w:val="00694266"/>
    <w:rsid w:val="006943B2"/>
    <w:rsid w:val="00694797"/>
    <w:rsid w:val="0069497F"/>
    <w:rsid w:val="00694DE9"/>
    <w:rsid w:val="0069576D"/>
    <w:rsid w:val="00695887"/>
    <w:rsid w:val="006958CA"/>
    <w:rsid w:val="006960AA"/>
    <w:rsid w:val="00696311"/>
    <w:rsid w:val="006966C3"/>
    <w:rsid w:val="00696A3B"/>
    <w:rsid w:val="00696B16"/>
    <w:rsid w:val="00696C5C"/>
    <w:rsid w:val="00696C9A"/>
    <w:rsid w:val="00696DD4"/>
    <w:rsid w:val="006975DA"/>
    <w:rsid w:val="00697733"/>
    <w:rsid w:val="00697980"/>
    <w:rsid w:val="00697AF9"/>
    <w:rsid w:val="00697B84"/>
    <w:rsid w:val="00697FC9"/>
    <w:rsid w:val="006A0347"/>
    <w:rsid w:val="006A04D7"/>
    <w:rsid w:val="006A0587"/>
    <w:rsid w:val="006A067B"/>
    <w:rsid w:val="006A0C2A"/>
    <w:rsid w:val="006A0D7D"/>
    <w:rsid w:val="006A1078"/>
    <w:rsid w:val="006A130C"/>
    <w:rsid w:val="006A1510"/>
    <w:rsid w:val="006A1913"/>
    <w:rsid w:val="006A1986"/>
    <w:rsid w:val="006A2266"/>
    <w:rsid w:val="006A23D4"/>
    <w:rsid w:val="006A2457"/>
    <w:rsid w:val="006A254E"/>
    <w:rsid w:val="006A2794"/>
    <w:rsid w:val="006A28C8"/>
    <w:rsid w:val="006A2B56"/>
    <w:rsid w:val="006A2C30"/>
    <w:rsid w:val="006A2D0E"/>
    <w:rsid w:val="006A2DDE"/>
    <w:rsid w:val="006A2F3C"/>
    <w:rsid w:val="006A301C"/>
    <w:rsid w:val="006A313B"/>
    <w:rsid w:val="006A3AC1"/>
    <w:rsid w:val="006A3E2B"/>
    <w:rsid w:val="006A40C2"/>
    <w:rsid w:val="006A41AA"/>
    <w:rsid w:val="006A4458"/>
    <w:rsid w:val="006A4654"/>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5FD"/>
    <w:rsid w:val="006B26A3"/>
    <w:rsid w:val="006B33E5"/>
    <w:rsid w:val="006B3CB9"/>
    <w:rsid w:val="006B4251"/>
    <w:rsid w:val="006B4761"/>
    <w:rsid w:val="006B4AF0"/>
    <w:rsid w:val="006B555A"/>
    <w:rsid w:val="006B58B9"/>
    <w:rsid w:val="006B5BEF"/>
    <w:rsid w:val="006B600A"/>
    <w:rsid w:val="006B6267"/>
    <w:rsid w:val="006B6635"/>
    <w:rsid w:val="006B68F7"/>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719"/>
    <w:rsid w:val="006C4C3E"/>
    <w:rsid w:val="006C5152"/>
    <w:rsid w:val="006C51C8"/>
    <w:rsid w:val="006C587C"/>
    <w:rsid w:val="006C5958"/>
    <w:rsid w:val="006C5B4F"/>
    <w:rsid w:val="006C5BC4"/>
    <w:rsid w:val="006C5EC3"/>
    <w:rsid w:val="006C60A3"/>
    <w:rsid w:val="006C6339"/>
    <w:rsid w:val="006C643C"/>
    <w:rsid w:val="006C66C0"/>
    <w:rsid w:val="006C6B36"/>
    <w:rsid w:val="006C6E3A"/>
    <w:rsid w:val="006C6F04"/>
    <w:rsid w:val="006C6FD7"/>
    <w:rsid w:val="006C723B"/>
    <w:rsid w:val="006C735D"/>
    <w:rsid w:val="006C7601"/>
    <w:rsid w:val="006C781F"/>
    <w:rsid w:val="006C7986"/>
    <w:rsid w:val="006C79EA"/>
    <w:rsid w:val="006C7B09"/>
    <w:rsid w:val="006C7CFF"/>
    <w:rsid w:val="006C7D58"/>
    <w:rsid w:val="006D00C2"/>
    <w:rsid w:val="006D00DB"/>
    <w:rsid w:val="006D0196"/>
    <w:rsid w:val="006D0361"/>
    <w:rsid w:val="006D054C"/>
    <w:rsid w:val="006D0677"/>
    <w:rsid w:val="006D07E0"/>
    <w:rsid w:val="006D0CC1"/>
    <w:rsid w:val="006D0D24"/>
    <w:rsid w:val="006D16B0"/>
    <w:rsid w:val="006D1A52"/>
    <w:rsid w:val="006D1B32"/>
    <w:rsid w:val="006D1DF9"/>
    <w:rsid w:val="006D1F1A"/>
    <w:rsid w:val="006D214E"/>
    <w:rsid w:val="006D2182"/>
    <w:rsid w:val="006D22A1"/>
    <w:rsid w:val="006D2444"/>
    <w:rsid w:val="006D254B"/>
    <w:rsid w:val="006D2666"/>
    <w:rsid w:val="006D289B"/>
    <w:rsid w:val="006D344D"/>
    <w:rsid w:val="006D3BE1"/>
    <w:rsid w:val="006D41BD"/>
    <w:rsid w:val="006D41DB"/>
    <w:rsid w:val="006D42C6"/>
    <w:rsid w:val="006D4604"/>
    <w:rsid w:val="006D48FC"/>
    <w:rsid w:val="006D490D"/>
    <w:rsid w:val="006D4E72"/>
    <w:rsid w:val="006D4E8B"/>
    <w:rsid w:val="006D4E9C"/>
    <w:rsid w:val="006D522D"/>
    <w:rsid w:val="006D5854"/>
    <w:rsid w:val="006D5AB8"/>
    <w:rsid w:val="006D5F70"/>
    <w:rsid w:val="006D6077"/>
    <w:rsid w:val="006D6216"/>
    <w:rsid w:val="006D62BC"/>
    <w:rsid w:val="006D63FE"/>
    <w:rsid w:val="006D6450"/>
    <w:rsid w:val="006D6790"/>
    <w:rsid w:val="006D6835"/>
    <w:rsid w:val="006D6939"/>
    <w:rsid w:val="006D7444"/>
    <w:rsid w:val="006D74D1"/>
    <w:rsid w:val="006D7CFF"/>
    <w:rsid w:val="006D7EB0"/>
    <w:rsid w:val="006E012E"/>
    <w:rsid w:val="006E0138"/>
    <w:rsid w:val="006E097A"/>
    <w:rsid w:val="006E0BA7"/>
    <w:rsid w:val="006E0BB0"/>
    <w:rsid w:val="006E0C64"/>
    <w:rsid w:val="006E10AF"/>
    <w:rsid w:val="006E12C3"/>
    <w:rsid w:val="006E15C4"/>
    <w:rsid w:val="006E1976"/>
    <w:rsid w:val="006E1FBE"/>
    <w:rsid w:val="006E1FE5"/>
    <w:rsid w:val="006E2529"/>
    <w:rsid w:val="006E2660"/>
    <w:rsid w:val="006E2666"/>
    <w:rsid w:val="006E2748"/>
    <w:rsid w:val="006E2996"/>
    <w:rsid w:val="006E3417"/>
    <w:rsid w:val="006E3DA9"/>
    <w:rsid w:val="006E42EE"/>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276"/>
    <w:rsid w:val="006F266F"/>
    <w:rsid w:val="006F29A2"/>
    <w:rsid w:val="006F32D7"/>
    <w:rsid w:val="006F3410"/>
    <w:rsid w:val="006F343B"/>
    <w:rsid w:val="006F39F9"/>
    <w:rsid w:val="006F3CA7"/>
    <w:rsid w:val="006F3CCB"/>
    <w:rsid w:val="006F3FD2"/>
    <w:rsid w:val="006F4553"/>
    <w:rsid w:val="006F4895"/>
    <w:rsid w:val="006F4BB0"/>
    <w:rsid w:val="006F4CC1"/>
    <w:rsid w:val="006F4E24"/>
    <w:rsid w:val="006F4F23"/>
    <w:rsid w:val="006F5231"/>
    <w:rsid w:val="006F52E5"/>
    <w:rsid w:val="006F5682"/>
    <w:rsid w:val="006F572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6F7F95"/>
    <w:rsid w:val="007001B1"/>
    <w:rsid w:val="007001DC"/>
    <w:rsid w:val="007001E9"/>
    <w:rsid w:val="00700274"/>
    <w:rsid w:val="007002CE"/>
    <w:rsid w:val="00700528"/>
    <w:rsid w:val="00700775"/>
    <w:rsid w:val="00700A59"/>
    <w:rsid w:val="00701215"/>
    <w:rsid w:val="007017C2"/>
    <w:rsid w:val="00701AF6"/>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7AD"/>
    <w:rsid w:val="007109C2"/>
    <w:rsid w:val="00710D49"/>
    <w:rsid w:val="00710DAD"/>
    <w:rsid w:val="00710E7A"/>
    <w:rsid w:val="00710F3E"/>
    <w:rsid w:val="00711340"/>
    <w:rsid w:val="0071139F"/>
    <w:rsid w:val="007113D4"/>
    <w:rsid w:val="00711882"/>
    <w:rsid w:val="00711945"/>
    <w:rsid w:val="00711AC7"/>
    <w:rsid w:val="00711B2E"/>
    <w:rsid w:val="00711FCE"/>
    <w:rsid w:val="007126A9"/>
    <w:rsid w:val="007126AC"/>
    <w:rsid w:val="00712B3D"/>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14C"/>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032"/>
    <w:rsid w:val="0073305D"/>
    <w:rsid w:val="00733112"/>
    <w:rsid w:val="0073327A"/>
    <w:rsid w:val="007334C3"/>
    <w:rsid w:val="0073367D"/>
    <w:rsid w:val="0073399F"/>
    <w:rsid w:val="00733C9D"/>
    <w:rsid w:val="007341EC"/>
    <w:rsid w:val="00734714"/>
    <w:rsid w:val="00734B20"/>
    <w:rsid w:val="00734EBE"/>
    <w:rsid w:val="0073516C"/>
    <w:rsid w:val="0073535A"/>
    <w:rsid w:val="0073547D"/>
    <w:rsid w:val="007355D9"/>
    <w:rsid w:val="00735639"/>
    <w:rsid w:val="007357D1"/>
    <w:rsid w:val="00735A3D"/>
    <w:rsid w:val="00735B5F"/>
    <w:rsid w:val="00735DCD"/>
    <w:rsid w:val="007361DC"/>
    <w:rsid w:val="00736223"/>
    <w:rsid w:val="00736A1F"/>
    <w:rsid w:val="00736A27"/>
    <w:rsid w:val="00736B67"/>
    <w:rsid w:val="00736C63"/>
    <w:rsid w:val="00736CF3"/>
    <w:rsid w:val="00736DD8"/>
    <w:rsid w:val="0073722D"/>
    <w:rsid w:val="007374B9"/>
    <w:rsid w:val="00737531"/>
    <w:rsid w:val="00737573"/>
    <w:rsid w:val="0073759F"/>
    <w:rsid w:val="0073777C"/>
    <w:rsid w:val="007377B8"/>
    <w:rsid w:val="0073780E"/>
    <w:rsid w:val="00740442"/>
    <w:rsid w:val="0074076A"/>
    <w:rsid w:val="00740D7C"/>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611"/>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4FE"/>
    <w:rsid w:val="00752BED"/>
    <w:rsid w:val="00752C5B"/>
    <w:rsid w:val="00752DDC"/>
    <w:rsid w:val="00752E85"/>
    <w:rsid w:val="00753037"/>
    <w:rsid w:val="0075309A"/>
    <w:rsid w:val="00753ABC"/>
    <w:rsid w:val="00753E38"/>
    <w:rsid w:val="007540B5"/>
    <w:rsid w:val="007541EC"/>
    <w:rsid w:val="00754336"/>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5E05"/>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5C"/>
    <w:rsid w:val="00766EB4"/>
    <w:rsid w:val="00766F24"/>
    <w:rsid w:val="007671F5"/>
    <w:rsid w:val="00767689"/>
    <w:rsid w:val="007676B8"/>
    <w:rsid w:val="00767F1B"/>
    <w:rsid w:val="00770055"/>
    <w:rsid w:val="00770494"/>
    <w:rsid w:val="007709D6"/>
    <w:rsid w:val="00770ADE"/>
    <w:rsid w:val="00771021"/>
    <w:rsid w:val="0077137D"/>
    <w:rsid w:val="0077175C"/>
    <w:rsid w:val="00771870"/>
    <w:rsid w:val="0077187A"/>
    <w:rsid w:val="00771BF9"/>
    <w:rsid w:val="00771D06"/>
    <w:rsid w:val="00771D84"/>
    <w:rsid w:val="00772284"/>
    <w:rsid w:val="00772438"/>
    <w:rsid w:val="007725A7"/>
    <w:rsid w:val="00772635"/>
    <w:rsid w:val="0077283B"/>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7DB"/>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0D6"/>
    <w:rsid w:val="00783207"/>
    <w:rsid w:val="00783259"/>
    <w:rsid w:val="00783659"/>
    <w:rsid w:val="00783BDF"/>
    <w:rsid w:val="00783DBB"/>
    <w:rsid w:val="00783E1D"/>
    <w:rsid w:val="007840FA"/>
    <w:rsid w:val="0078483B"/>
    <w:rsid w:val="00784A47"/>
    <w:rsid w:val="00784EED"/>
    <w:rsid w:val="00785332"/>
    <w:rsid w:val="007855B2"/>
    <w:rsid w:val="0078583A"/>
    <w:rsid w:val="00785900"/>
    <w:rsid w:val="00785A92"/>
    <w:rsid w:val="00785C10"/>
    <w:rsid w:val="00785CB6"/>
    <w:rsid w:val="00785D99"/>
    <w:rsid w:val="0078657B"/>
    <w:rsid w:val="00786598"/>
    <w:rsid w:val="0078682C"/>
    <w:rsid w:val="00786930"/>
    <w:rsid w:val="00786958"/>
    <w:rsid w:val="00786BC9"/>
    <w:rsid w:val="00786C7E"/>
    <w:rsid w:val="00786D72"/>
    <w:rsid w:val="00786E71"/>
    <w:rsid w:val="00787E42"/>
    <w:rsid w:val="00787E73"/>
    <w:rsid w:val="00790C5D"/>
    <w:rsid w:val="00790CC5"/>
    <w:rsid w:val="00790E42"/>
    <w:rsid w:val="00790FF0"/>
    <w:rsid w:val="00791266"/>
    <w:rsid w:val="007914C2"/>
    <w:rsid w:val="0079162F"/>
    <w:rsid w:val="00791A91"/>
    <w:rsid w:val="00791C99"/>
    <w:rsid w:val="00791EFB"/>
    <w:rsid w:val="00792027"/>
    <w:rsid w:val="00792657"/>
    <w:rsid w:val="007928C7"/>
    <w:rsid w:val="00792DD7"/>
    <w:rsid w:val="007931CF"/>
    <w:rsid w:val="0079334A"/>
    <w:rsid w:val="007937C2"/>
    <w:rsid w:val="0079387A"/>
    <w:rsid w:val="00793A3B"/>
    <w:rsid w:val="007942CD"/>
    <w:rsid w:val="00794300"/>
    <w:rsid w:val="00794363"/>
    <w:rsid w:val="00794371"/>
    <w:rsid w:val="007943CF"/>
    <w:rsid w:val="0079456F"/>
    <w:rsid w:val="00794667"/>
    <w:rsid w:val="0079480D"/>
    <w:rsid w:val="00794924"/>
    <w:rsid w:val="00794C61"/>
    <w:rsid w:val="007951F3"/>
    <w:rsid w:val="00795597"/>
    <w:rsid w:val="00795A6B"/>
    <w:rsid w:val="00795C05"/>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02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5CF"/>
    <w:rsid w:val="007B366D"/>
    <w:rsid w:val="007B3880"/>
    <w:rsid w:val="007B3BE4"/>
    <w:rsid w:val="007B3E6F"/>
    <w:rsid w:val="007B3F5E"/>
    <w:rsid w:val="007B400F"/>
    <w:rsid w:val="007B43CE"/>
    <w:rsid w:val="007B44E9"/>
    <w:rsid w:val="007B4513"/>
    <w:rsid w:val="007B452F"/>
    <w:rsid w:val="007B4962"/>
    <w:rsid w:val="007B513F"/>
    <w:rsid w:val="007B52CD"/>
    <w:rsid w:val="007B56BA"/>
    <w:rsid w:val="007B58F4"/>
    <w:rsid w:val="007B5B03"/>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206"/>
    <w:rsid w:val="007C088E"/>
    <w:rsid w:val="007C0F32"/>
    <w:rsid w:val="007C12D0"/>
    <w:rsid w:val="007C14EB"/>
    <w:rsid w:val="007C151B"/>
    <w:rsid w:val="007C18D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3FC"/>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2FE"/>
    <w:rsid w:val="007D34C5"/>
    <w:rsid w:val="007D3B63"/>
    <w:rsid w:val="007D3D39"/>
    <w:rsid w:val="007D3E83"/>
    <w:rsid w:val="007D4178"/>
    <w:rsid w:val="007D4461"/>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B7F"/>
    <w:rsid w:val="007E4C88"/>
    <w:rsid w:val="007E4CF1"/>
    <w:rsid w:val="007E4FFD"/>
    <w:rsid w:val="007E5816"/>
    <w:rsid w:val="007E585E"/>
    <w:rsid w:val="007E5A9B"/>
    <w:rsid w:val="007E6CDB"/>
    <w:rsid w:val="007E6F1B"/>
    <w:rsid w:val="007E7067"/>
    <w:rsid w:val="007E7717"/>
    <w:rsid w:val="007E781D"/>
    <w:rsid w:val="007E7DDF"/>
    <w:rsid w:val="007F00BC"/>
    <w:rsid w:val="007F05B8"/>
    <w:rsid w:val="007F0B50"/>
    <w:rsid w:val="007F0F84"/>
    <w:rsid w:val="007F11C8"/>
    <w:rsid w:val="007F13F0"/>
    <w:rsid w:val="007F14C6"/>
    <w:rsid w:val="007F170F"/>
    <w:rsid w:val="007F1A74"/>
    <w:rsid w:val="007F1CFB"/>
    <w:rsid w:val="007F1F29"/>
    <w:rsid w:val="007F2073"/>
    <w:rsid w:val="007F2129"/>
    <w:rsid w:val="007F213A"/>
    <w:rsid w:val="007F220B"/>
    <w:rsid w:val="007F2229"/>
    <w:rsid w:val="007F27DD"/>
    <w:rsid w:val="007F288B"/>
    <w:rsid w:val="007F2DF1"/>
    <w:rsid w:val="007F3B55"/>
    <w:rsid w:val="007F3E03"/>
    <w:rsid w:val="007F3F41"/>
    <w:rsid w:val="007F416C"/>
    <w:rsid w:val="007F45DF"/>
    <w:rsid w:val="007F46C1"/>
    <w:rsid w:val="007F4A0D"/>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DFF"/>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371"/>
    <w:rsid w:val="00805B1A"/>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546"/>
    <w:rsid w:val="008106A8"/>
    <w:rsid w:val="00810A04"/>
    <w:rsid w:val="00810A1E"/>
    <w:rsid w:val="00810B5F"/>
    <w:rsid w:val="00810CDB"/>
    <w:rsid w:val="00810D8D"/>
    <w:rsid w:val="008111DC"/>
    <w:rsid w:val="008112BB"/>
    <w:rsid w:val="00811835"/>
    <w:rsid w:val="00812090"/>
    <w:rsid w:val="008123A6"/>
    <w:rsid w:val="00812589"/>
    <w:rsid w:val="00812767"/>
    <w:rsid w:val="00812A39"/>
    <w:rsid w:val="00812B1B"/>
    <w:rsid w:val="00812F18"/>
    <w:rsid w:val="008141EC"/>
    <w:rsid w:val="0081449A"/>
    <w:rsid w:val="00814551"/>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3F74"/>
    <w:rsid w:val="00824603"/>
    <w:rsid w:val="00824B8C"/>
    <w:rsid w:val="00824FDF"/>
    <w:rsid w:val="00825125"/>
    <w:rsid w:val="008257CC"/>
    <w:rsid w:val="00825C78"/>
    <w:rsid w:val="00826156"/>
    <w:rsid w:val="00826290"/>
    <w:rsid w:val="00826464"/>
    <w:rsid w:val="0082661D"/>
    <w:rsid w:val="0082692D"/>
    <w:rsid w:val="00826BA4"/>
    <w:rsid w:val="008274BF"/>
    <w:rsid w:val="00827CD4"/>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59D"/>
    <w:rsid w:val="00836E70"/>
    <w:rsid w:val="00836F92"/>
    <w:rsid w:val="008376F6"/>
    <w:rsid w:val="008377EA"/>
    <w:rsid w:val="00837A73"/>
    <w:rsid w:val="00837D5B"/>
    <w:rsid w:val="0084009A"/>
    <w:rsid w:val="00840607"/>
    <w:rsid w:val="008408F4"/>
    <w:rsid w:val="00840A89"/>
    <w:rsid w:val="00840A99"/>
    <w:rsid w:val="00840B2E"/>
    <w:rsid w:val="00840D29"/>
    <w:rsid w:val="0084111B"/>
    <w:rsid w:val="0084127A"/>
    <w:rsid w:val="008413C2"/>
    <w:rsid w:val="0084145D"/>
    <w:rsid w:val="008414B0"/>
    <w:rsid w:val="0084187D"/>
    <w:rsid w:val="008418C9"/>
    <w:rsid w:val="00841BE9"/>
    <w:rsid w:val="00841C9C"/>
    <w:rsid w:val="00841CD2"/>
    <w:rsid w:val="00841D38"/>
    <w:rsid w:val="00841F86"/>
    <w:rsid w:val="008429E7"/>
    <w:rsid w:val="00842B77"/>
    <w:rsid w:val="00842E70"/>
    <w:rsid w:val="0084309F"/>
    <w:rsid w:val="008436CC"/>
    <w:rsid w:val="00843BF5"/>
    <w:rsid w:val="00843D9F"/>
    <w:rsid w:val="008444E0"/>
    <w:rsid w:val="008449F9"/>
    <w:rsid w:val="00844DD0"/>
    <w:rsid w:val="00844F77"/>
    <w:rsid w:val="0084561A"/>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2B4"/>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91"/>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2F3"/>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3FC3"/>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0E61"/>
    <w:rsid w:val="008712F3"/>
    <w:rsid w:val="008712FD"/>
    <w:rsid w:val="00871389"/>
    <w:rsid w:val="008715EE"/>
    <w:rsid w:val="00871684"/>
    <w:rsid w:val="008716A1"/>
    <w:rsid w:val="00871FB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259"/>
    <w:rsid w:val="008778F9"/>
    <w:rsid w:val="00877B35"/>
    <w:rsid w:val="0088090C"/>
    <w:rsid w:val="00880A29"/>
    <w:rsid w:val="00880F30"/>
    <w:rsid w:val="008813B5"/>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87D0E"/>
    <w:rsid w:val="0089047B"/>
    <w:rsid w:val="008907AF"/>
    <w:rsid w:val="00890D53"/>
    <w:rsid w:val="00890FD1"/>
    <w:rsid w:val="0089135F"/>
    <w:rsid w:val="0089176E"/>
    <w:rsid w:val="008917E0"/>
    <w:rsid w:val="00891F4D"/>
    <w:rsid w:val="0089218D"/>
    <w:rsid w:val="00892365"/>
    <w:rsid w:val="0089247D"/>
    <w:rsid w:val="00892BE5"/>
    <w:rsid w:val="00892C2C"/>
    <w:rsid w:val="00892E49"/>
    <w:rsid w:val="008930A3"/>
    <w:rsid w:val="008931AD"/>
    <w:rsid w:val="0089360D"/>
    <w:rsid w:val="008936DA"/>
    <w:rsid w:val="0089382E"/>
    <w:rsid w:val="0089387C"/>
    <w:rsid w:val="0089387E"/>
    <w:rsid w:val="00893AC3"/>
    <w:rsid w:val="00893F30"/>
    <w:rsid w:val="008940C6"/>
    <w:rsid w:val="008942AD"/>
    <w:rsid w:val="0089435F"/>
    <w:rsid w:val="0089444E"/>
    <w:rsid w:val="008945CB"/>
    <w:rsid w:val="0089473D"/>
    <w:rsid w:val="008949DF"/>
    <w:rsid w:val="00894DCF"/>
    <w:rsid w:val="008950FE"/>
    <w:rsid w:val="008951DB"/>
    <w:rsid w:val="008952E6"/>
    <w:rsid w:val="00895865"/>
    <w:rsid w:val="008958AF"/>
    <w:rsid w:val="00895E6E"/>
    <w:rsid w:val="00896322"/>
    <w:rsid w:val="00896735"/>
    <w:rsid w:val="00896BD2"/>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2A"/>
    <w:rsid w:val="008B1A9A"/>
    <w:rsid w:val="008B1B1F"/>
    <w:rsid w:val="008B1E53"/>
    <w:rsid w:val="008B1E5B"/>
    <w:rsid w:val="008B1EEF"/>
    <w:rsid w:val="008B2666"/>
    <w:rsid w:val="008B272F"/>
    <w:rsid w:val="008B284F"/>
    <w:rsid w:val="008B2931"/>
    <w:rsid w:val="008B2AF4"/>
    <w:rsid w:val="008B2C48"/>
    <w:rsid w:val="008B313F"/>
    <w:rsid w:val="008B325E"/>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E6D"/>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1A8"/>
    <w:rsid w:val="008C532A"/>
    <w:rsid w:val="008C5355"/>
    <w:rsid w:val="008C5669"/>
    <w:rsid w:val="008C5ACA"/>
    <w:rsid w:val="008C5C46"/>
    <w:rsid w:val="008C5D68"/>
    <w:rsid w:val="008C5E30"/>
    <w:rsid w:val="008C5FCD"/>
    <w:rsid w:val="008C6184"/>
    <w:rsid w:val="008C6A0D"/>
    <w:rsid w:val="008C6D9D"/>
    <w:rsid w:val="008C6FC7"/>
    <w:rsid w:val="008C785E"/>
    <w:rsid w:val="008C7F35"/>
    <w:rsid w:val="008D000E"/>
    <w:rsid w:val="008D01B6"/>
    <w:rsid w:val="008D04A7"/>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31E"/>
    <w:rsid w:val="008D5ED2"/>
    <w:rsid w:val="008D60BC"/>
    <w:rsid w:val="008D6D57"/>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330"/>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3C20"/>
    <w:rsid w:val="008F44FC"/>
    <w:rsid w:val="008F48C2"/>
    <w:rsid w:val="008F4A18"/>
    <w:rsid w:val="008F4BFD"/>
    <w:rsid w:val="008F4FAD"/>
    <w:rsid w:val="008F5467"/>
    <w:rsid w:val="008F55F2"/>
    <w:rsid w:val="008F5840"/>
    <w:rsid w:val="008F58F7"/>
    <w:rsid w:val="008F5A4C"/>
    <w:rsid w:val="008F5B93"/>
    <w:rsid w:val="008F5D7E"/>
    <w:rsid w:val="008F5EEF"/>
    <w:rsid w:val="008F6120"/>
    <w:rsid w:val="008F66FE"/>
    <w:rsid w:val="008F6890"/>
    <w:rsid w:val="008F6932"/>
    <w:rsid w:val="008F70D3"/>
    <w:rsid w:val="008F72CC"/>
    <w:rsid w:val="008F72CD"/>
    <w:rsid w:val="008F796B"/>
    <w:rsid w:val="008F7C6E"/>
    <w:rsid w:val="008F7F12"/>
    <w:rsid w:val="008F7FC7"/>
    <w:rsid w:val="00900053"/>
    <w:rsid w:val="00900148"/>
    <w:rsid w:val="00900203"/>
    <w:rsid w:val="009003A0"/>
    <w:rsid w:val="009005BE"/>
    <w:rsid w:val="00900896"/>
    <w:rsid w:val="00900930"/>
    <w:rsid w:val="00900C07"/>
    <w:rsid w:val="00900D7F"/>
    <w:rsid w:val="00900F9D"/>
    <w:rsid w:val="00901110"/>
    <w:rsid w:val="009013EE"/>
    <w:rsid w:val="0090172E"/>
    <w:rsid w:val="009017ED"/>
    <w:rsid w:val="00901AA8"/>
    <w:rsid w:val="00901D29"/>
    <w:rsid w:val="00901D65"/>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0A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3E91"/>
    <w:rsid w:val="00914129"/>
    <w:rsid w:val="0091443E"/>
    <w:rsid w:val="0091455B"/>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BE7"/>
    <w:rsid w:val="0092031C"/>
    <w:rsid w:val="009204C5"/>
    <w:rsid w:val="009207AA"/>
    <w:rsid w:val="00920F5B"/>
    <w:rsid w:val="00921590"/>
    <w:rsid w:val="00921668"/>
    <w:rsid w:val="009217BB"/>
    <w:rsid w:val="0092180D"/>
    <w:rsid w:val="0092188B"/>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AC4"/>
    <w:rsid w:val="00924FF8"/>
    <w:rsid w:val="0092535C"/>
    <w:rsid w:val="0092555C"/>
    <w:rsid w:val="00925A39"/>
    <w:rsid w:val="00925BA8"/>
    <w:rsid w:val="00926A59"/>
    <w:rsid w:val="00926C5D"/>
    <w:rsid w:val="00926D85"/>
    <w:rsid w:val="00926DA7"/>
    <w:rsid w:val="00926EED"/>
    <w:rsid w:val="00927110"/>
    <w:rsid w:val="009277EA"/>
    <w:rsid w:val="00927EEB"/>
    <w:rsid w:val="00927F8B"/>
    <w:rsid w:val="00927F95"/>
    <w:rsid w:val="009302BD"/>
    <w:rsid w:val="00930321"/>
    <w:rsid w:val="0093035F"/>
    <w:rsid w:val="009308FA"/>
    <w:rsid w:val="0093094D"/>
    <w:rsid w:val="009309B7"/>
    <w:rsid w:val="00930B2F"/>
    <w:rsid w:val="009310B8"/>
    <w:rsid w:val="0093117D"/>
    <w:rsid w:val="0093195B"/>
    <w:rsid w:val="00931CCE"/>
    <w:rsid w:val="00931EF1"/>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0CE8"/>
    <w:rsid w:val="00941782"/>
    <w:rsid w:val="00941AC1"/>
    <w:rsid w:val="00941F7C"/>
    <w:rsid w:val="00942143"/>
    <w:rsid w:val="00942C80"/>
    <w:rsid w:val="00942FEC"/>
    <w:rsid w:val="00943197"/>
    <w:rsid w:val="009435F2"/>
    <w:rsid w:val="009439E4"/>
    <w:rsid w:val="00943C23"/>
    <w:rsid w:val="00943F2C"/>
    <w:rsid w:val="009443EA"/>
    <w:rsid w:val="00944A94"/>
    <w:rsid w:val="00944CF5"/>
    <w:rsid w:val="00944D11"/>
    <w:rsid w:val="00944DA3"/>
    <w:rsid w:val="00945180"/>
    <w:rsid w:val="0094558F"/>
    <w:rsid w:val="0094590C"/>
    <w:rsid w:val="009459DF"/>
    <w:rsid w:val="00945CD8"/>
    <w:rsid w:val="00945F4D"/>
    <w:rsid w:val="00946355"/>
    <w:rsid w:val="00946684"/>
    <w:rsid w:val="009468B7"/>
    <w:rsid w:val="009469A2"/>
    <w:rsid w:val="009469FB"/>
    <w:rsid w:val="00946ACB"/>
    <w:rsid w:val="00946BD0"/>
    <w:rsid w:val="00946E53"/>
    <w:rsid w:val="0094724E"/>
    <w:rsid w:val="0094795E"/>
    <w:rsid w:val="00947BE6"/>
    <w:rsid w:val="00947D82"/>
    <w:rsid w:val="0095015C"/>
    <w:rsid w:val="009503DD"/>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AB4"/>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A24"/>
    <w:rsid w:val="00967B13"/>
    <w:rsid w:val="009700DC"/>
    <w:rsid w:val="009701F4"/>
    <w:rsid w:val="009703FD"/>
    <w:rsid w:val="0097092D"/>
    <w:rsid w:val="009709F8"/>
    <w:rsid w:val="00970C37"/>
    <w:rsid w:val="00970EDC"/>
    <w:rsid w:val="0097127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B09"/>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830"/>
    <w:rsid w:val="0098693D"/>
    <w:rsid w:val="00986E7F"/>
    <w:rsid w:val="00987257"/>
    <w:rsid w:val="00987536"/>
    <w:rsid w:val="009878B0"/>
    <w:rsid w:val="009904F1"/>
    <w:rsid w:val="00990BD5"/>
    <w:rsid w:val="00990E8D"/>
    <w:rsid w:val="00991378"/>
    <w:rsid w:val="009913B4"/>
    <w:rsid w:val="009913C4"/>
    <w:rsid w:val="0099196F"/>
    <w:rsid w:val="00991D15"/>
    <w:rsid w:val="00991ECF"/>
    <w:rsid w:val="0099254D"/>
    <w:rsid w:val="00992B98"/>
    <w:rsid w:val="00992C54"/>
    <w:rsid w:val="00992D27"/>
    <w:rsid w:val="00992E5A"/>
    <w:rsid w:val="0099354A"/>
    <w:rsid w:val="0099356F"/>
    <w:rsid w:val="0099359F"/>
    <w:rsid w:val="00993750"/>
    <w:rsid w:val="00993957"/>
    <w:rsid w:val="00993AEF"/>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2A"/>
    <w:rsid w:val="009A14EF"/>
    <w:rsid w:val="009A1AD1"/>
    <w:rsid w:val="009A290E"/>
    <w:rsid w:val="009A291A"/>
    <w:rsid w:val="009A2AAD"/>
    <w:rsid w:val="009A2D22"/>
    <w:rsid w:val="009A2DF9"/>
    <w:rsid w:val="009A2E39"/>
    <w:rsid w:val="009A2F41"/>
    <w:rsid w:val="009A3A86"/>
    <w:rsid w:val="009A3CAC"/>
    <w:rsid w:val="009A3E27"/>
    <w:rsid w:val="009A4688"/>
    <w:rsid w:val="009A4869"/>
    <w:rsid w:val="009A4A12"/>
    <w:rsid w:val="009A50AE"/>
    <w:rsid w:val="009A52FC"/>
    <w:rsid w:val="009A54A9"/>
    <w:rsid w:val="009A6033"/>
    <w:rsid w:val="009A60CC"/>
    <w:rsid w:val="009A65FD"/>
    <w:rsid w:val="009A6664"/>
    <w:rsid w:val="009A6937"/>
    <w:rsid w:val="009A6A44"/>
    <w:rsid w:val="009A6A6B"/>
    <w:rsid w:val="009A6A78"/>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CE8"/>
    <w:rsid w:val="009B1EF2"/>
    <w:rsid w:val="009B1EF9"/>
    <w:rsid w:val="009B20B3"/>
    <w:rsid w:val="009B246F"/>
    <w:rsid w:val="009B26AC"/>
    <w:rsid w:val="009B28D5"/>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6B6"/>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A24"/>
    <w:rsid w:val="009C5C9D"/>
    <w:rsid w:val="009C5CCA"/>
    <w:rsid w:val="009C5D9F"/>
    <w:rsid w:val="009C5DE1"/>
    <w:rsid w:val="009C62DA"/>
    <w:rsid w:val="009C67A8"/>
    <w:rsid w:val="009C695C"/>
    <w:rsid w:val="009C69E5"/>
    <w:rsid w:val="009C6B32"/>
    <w:rsid w:val="009C6D03"/>
    <w:rsid w:val="009C6F8D"/>
    <w:rsid w:val="009C71EC"/>
    <w:rsid w:val="009C731C"/>
    <w:rsid w:val="009C7320"/>
    <w:rsid w:val="009C7340"/>
    <w:rsid w:val="009C76BE"/>
    <w:rsid w:val="009D0142"/>
    <w:rsid w:val="009D01B8"/>
    <w:rsid w:val="009D02BE"/>
    <w:rsid w:val="009D0729"/>
    <w:rsid w:val="009D0AE8"/>
    <w:rsid w:val="009D0CD4"/>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2BB"/>
    <w:rsid w:val="009D46E6"/>
    <w:rsid w:val="009D4A5B"/>
    <w:rsid w:val="009D4E68"/>
    <w:rsid w:val="009D503F"/>
    <w:rsid w:val="009D5137"/>
    <w:rsid w:val="009D5BAB"/>
    <w:rsid w:val="009D5DD3"/>
    <w:rsid w:val="009D611E"/>
    <w:rsid w:val="009D6245"/>
    <w:rsid w:val="009D6247"/>
    <w:rsid w:val="009D670A"/>
    <w:rsid w:val="009D6A0A"/>
    <w:rsid w:val="009D6B37"/>
    <w:rsid w:val="009D6BFD"/>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3C1"/>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567"/>
    <w:rsid w:val="009F0615"/>
    <w:rsid w:val="009F095E"/>
    <w:rsid w:val="009F0B1E"/>
    <w:rsid w:val="009F0B4D"/>
    <w:rsid w:val="009F0B8C"/>
    <w:rsid w:val="009F102E"/>
    <w:rsid w:val="009F1096"/>
    <w:rsid w:val="009F10AD"/>
    <w:rsid w:val="009F10DE"/>
    <w:rsid w:val="009F114E"/>
    <w:rsid w:val="009F134A"/>
    <w:rsid w:val="009F14F2"/>
    <w:rsid w:val="009F150E"/>
    <w:rsid w:val="009F16FD"/>
    <w:rsid w:val="009F1CA3"/>
    <w:rsid w:val="009F1D83"/>
    <w:rsid w:val="009F1E48"/>
    <w:rsid w:val="009F1ED5"/>
    <w:rsid w:val="009F201B"/>
    <w:rsid w:val="009F27AD"/>
    <w:rsid w:val="009F2921"/>
    <w:rsid w:val="009F3A51"/>
    <w:rsid w:val="009F3DF7"/>
    <w:rsid w:val="009F3FB5"/>
    <w:rsid w:val="009F4709"/>
    <w:rsid w:val="009F49E0"/>
    <w:rsid w:val="009F4A59"/>
    <w:rsid w:val="009F4A60"/>
    <w:rsid w:val="009F50E0"/>
    <w:rsid w:val="009F521F"/>
    <w:rsid w:val="009F524D"/>
    <w:rsid w:val="009F541E"/>
    <w:rsid w:val="009F553C"/>
    <w:rsid w:val="009F56F9"/>
    <w:rsid w:val="009F59F8"/>
    <w:rsid w:val="009F612B"/>
    <w:rsid w:val="009F6151"/>
    <w:rsid w:val="009F62B2"/>
    <w:rsid w:val="009F62EB"/>
    <w:rsid w:val="009F649E"/>
    <w:rsid w:val="009F6548"/>
    <w:rsid w:val="009F65D2"/>
    <w:rsid w:val="009F7830"/>
    <w:rsid w:val="009F7E9D"/>
    <w:rsid w:val="00A00062"/>
    <w:rsid w:val="00A003C2"/>
    <w:rsid w:val="00A005B0"/>
    <w:rsid w:val="00A00790"/>
    <w:rsid w:val="00A00DA5"/>
    <w:rsid w:val="00A00E87"/>
    <w:rsid w:val="00A00EE2"/>
    <w:rsid w:val="00A0105F"/>
    <w:rsid w:val="00A010B3"/>
    <w:rsid w:val="00A012FE"/>
    <w:rsid w:val="00A01771"/>
    <w:rsid w:val="00A017E3"/>
    <w:rsid w:val="00A01F17"/>
    <w:rsid w:val="00A01F40"/>
    <w:rsid w:val="00A0200A"/>
    <w:rsid w:val="00A022A5"/>
    <w:rsid w:val="00A024A7"/>
    <w:rsid w:val="00A02600"/>
    <w:rsid w:val="00A02634"/>
    <w:rsid w:val="00A02CE0"/>
    <w:rsid w:val="00A02D73"/>
    <w:rsid w:val="00A0323D"/>
    <w:rsid w:val="00A03482"/>
    <w:rsid w:val="00A0362E"/>
    <w:rsid w:val="00A03670"/>
    <w:rsid w:val="00A03882"/>
    <w:rsid w:val="00A03A22"/>
    <w:rsid w:val="00A03D98"/>
    <w:rsid w:val="00A04616"/>
    <w:rsid w:val="00A04634"/>
    <w:rsid w:val="00A04802"/>
    <w:rsid w:val="00A0498A"/>
    <w:rsid w:val="00A04AF3"/>
    <w:rsid w:val="00A04C0A"/>
    <w:rsid w:val="00A04DE8"/>
    <w:rsid w:val="00A04E7E"/>
    <w:rsid w:val="00A0536E"/>
    <w:rsid w:val="00A0556D"/>
    <w:rsid w:val="00A06119"/>
    <w:rsid w:val="00A06C75"/>
    <w:rsid w:val="00A07278"/>
    <w:rsid w:val="00A07677"/>
    <w:rsid w:val="00A07896"/>
    <w:rsid w:val="00A079A9"/>
    <w:rsid w:val="00A07A48"/>
    <w:rsid w:val="00A07A81"/>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1793"/>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5F7A"/>
    <w:rsid w:val="00A1601C"/>
    <w:rsid w:val="00A162D7"/>
    <w:rsid w:val="00A16471"/>
    <w:rsid w:val="00A165BF"/>
    <w:rsid w:val="00A16BF3"/>
    <w:rsid w:val="00A172E8"/>
    <w:rsid w:val="00A1798C"/>
    <w:rsid w:val="00A179FF"/>
    <w:rsid w:val="00A17F3C"/>
    <w:rsid w:val="00A206C8"/>
    <w:rsid w:val="00A206EF"/>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AB6"/>
    <w:rsid w:val="00A25BE7"/>
    <w:rsid w:val="00A26346"/>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A53"/>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74E"/>
    <w:rsid w:val="00A35763"/>
    <w:rsid w:val="00A35C22"/>
    <w:rsid w:val="00A35DA7"/>
    <w:rsid w:val="00A360B3"/>
    <w:rsid w:val="00A3611D"/>
    <w:rsid w:val="00A36339"/>
    <w:rsid w:val="00A366E4"/>
    <w:rsid w:val="00A376EC"/>
    <w:rsid w:val="00A377CF"/>
    <w:rsid w:val="00A378CD"/>
    <w:rsid w:val="00A37D4A"/>
    <w:rsid w:val="00A400BF"/>
    <w:rsid w:val="00A400F1"/>
    <w:rsid w:val="00A40137"/>
    <w:rsid w:val="00A402A2"/>
    <w:rsid w:val="00A40C6C"/>
    <w:rsid w:val="00A420C8"/>
    <w:rsid w:val="00A42EB2"/>
    <w:rsid w:val="00A42F37"/>
    <w:rsid w:val="00A43157"/>
    <w:rsid w:val="00A4348E"/>
    <w:rsid w:val="00A4376F"/>
    <w:rsid w:val="00A438C4"/>
    <w:rsid w:val="00A43BBB"/>
    <w:rsid w:val="00A444C1"/>
    <w:rsid w:val="00A44729"/>
    <w:rsid w:val="00A44772"/>
    <w:rsid w:val="00A44887"/>
    <w:rsid w:val="00A44CAC"/>
    <w:rsid w:val="00A44FF5"/>
    <w:rsid w:val="00A45295"/>
    <w:rsid w:val="00A453C4"/>
    <w:rsid w:val="00A45437"/>
    <w:rsid w:val="00A4549F"/>
    <w:rsid w:val="00A455C9"/>
    <w:rsid w:val="00A45A22"/>
    <w:rsid w:val="00A45B67"/>
    <w:rsid w:val="00A45B9B"/>
    <w:rsid w:val="00A45BA2"/>
    <w:rsid w:val="00A45BA7"/>
    <w:rsid w:val="00A45DD7"/>
    <w:rsid w:val="00A46187"/>
    <w:rsid w:val="00A461E0"/>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A0A"/>
    <w:rsid w:val="00A55C38"/>
    <w:rsid w:val="00A55CFE"/>
    <w:rsid w:val="00A55F71"/>
    <w:rsid w:val="00A561DD"/>
    <w:rsid w:val="00A5660E"/>
    <w:rsid w:val="00A5684D"/>
    <w:rsid w:val="00A5697F"/>
    <w:rsid w:val="00A569D4"/>
    <w:rsid w:val="00A57032"/>
    <w:rsid w:val="00A570E0"/>
    <w:rsid w:val="00A5729D"/>
    <w:rsid w:val="00A573D5"/>
    <w:rsid w:val="00A576CE"/>
    <w:rsid w:val="00A579CC"/>
    <w:rsid w:val="00A57B43"/>
    <w:rsid w:val="00A57BF3"/>
    <w:rsid w:val="00A57D93"/>
    <w:rsid w:val="00A57F1A"/>
    <w:rsid w:val="00A6000A"/>
    <w:rsid w:val="00A6009C"/>
    <w:rsid w:val="00A60163"/>
    <w:rsid w:val="00A6019C"/>
    <w:rsid w:val="00A6038D"/>
    <w:rsid w:val="00A60AB8"/>
    <w:rsid w:val="00A60BF4"/>
    <w:rsid w:val="00A60C0D"/>
    <w:rsid w:val="00A60CF0"/>
    <w:rsid w:val="00A612E7"/>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7FA"/>
    <w:rsid w:val="00A628EF"/>
    <w:rsid w:val="00A62E3E"/>
    <w:rsid w:val="00A630A2"/>
    <w:rsid w:val="00A632B8"/>
    <w:rsid w:val="00A63432"/>
    <w:rsid w:val="00A63BF3"/>
    <w:rsid w:val="00A63EFD"/>
    <w:rsid w:val="00A641E4"/>
    <w:rsid w:val="00A64774"/>
    <w:rsid w:val="00A64813"/>
    <w:rsid w:val="00A64942"/>
    <w:rsid w:val="00A64A76"/>
    <w:rsid w:val="00A64E04"/>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4E7"/>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38D"/>
    <w:rsid w:val="00A8056E"/>
    <w:rsid w:val="00A80BD9"/>
    <w:rsid w:val="00A80C74"/>
    <w:rsid w:val="00A80D0C"/>
    <w:rsid w:val="00A81024"/>
    <w:rsid w:val="00A8149E"/>
    <w:rsid w:val="00A81833"/>
    <w:rsid w:val="00A819D1"/>
    <w:rsid w:val="00A81B29"/>
    <w:rsid w:val="00A81BE2"/>
    <w:rsid w:val="00A81D3D"/>
    <w:rsid w:val="00A81E8D"/>
    <w:rsid w:val="00A824CF"/>
    <w:rsid w:val="00A82860"/>
    <w:rsid w:val="00A82D58"/>
    <w:rsid w:val="00A82E2B"/>
    <w:rsid w:val="00A8307C"/>
    <w:rsid w:val="00A8336E"/>
    <w:rsid w:val="00A83448"/>
    <w:rsid w:val="00A8395D"/>
    <w:rsid w:val="00A8399D"/>
    <w:rsid w:val="00A83B1B"/>
    <w:rsid w:val="00A83B59"/>
    <w:rsid w:val="00A83C7E"/>
    <w:rsid w:val="00A83DF6"/>
    <w:rsid w:val="00A83E3D"/>
    <w:rsid w:val="00A84411"/>
    <w:rsid w:val="00A8443A"/>
    <w:rsid w:val="00A8479C"/>
    <w:rsid w:val="00A85255"/>
    <w:rsid w:val="00A8557B"/>
    <w:rsid w:val="00A856E8"/>
    <w:rsid w:val="00A85738"/>
    <w:rsid w:val="00A857CF"/>
    <w:rsid w:val="00A85A05"/>
    <w:rsid w:val="00A85C54"/>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AB4"/>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4C"/>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2DE"/>
    <w:rsid w:val="00AB55A8"/>
    <w:rsid w:val="00AB56D4"/>
    <w:rsid w:val="00AB58E6"/>
    <w:rsid w:val="00AB5ADF"/>
    <w:rsid w:val="00AB5DFE"/>
    <w:rsid w:val="00AB5E57"/>
    <w:rsid w:val="00AB60B3"/>
    <w:rsid w:val="00AB665D"/>
    <w:rsid w:val="00AB6ECA"/>
    <w:rsid w:val="00AB713D"/>
    <w:rsid w:val="00AB721B"/>
    <w:rsid w:val="00AB725F"/>
    <w:rsid w:val="00AB7328"/>
    <w:rsid w:val="00AB758C"/>
    <w:rsid w:val="00AB7601"/>
    <w:rsid w:val="00AB771D"/>
    <w:rsid w:val="00AB7EF6"/>
    <w:rsid w:val="00AB7FCB"/>
    <w:rsid w:val="00AC006D"/>
    <w:rsid w:val="00AC0095"/>
    <w:rsid w:val="00AC0246"/>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4CDB"/>
    <w:rsid w:val="00AC5243"/>
    <w:rsid w:val="00AC5548"/>
    <w:rsid w:val="00AC61DB"/>
    <w:rsid w:val="00AC63D7"/>
    <w:rsid w:val="00AC680E"/>
    <w:rsid w:val="00AC681E"/>
    <w:rsid w:val="00AC6B0F"/>
    <w:rsid w:val="00AC71DB"/>
    <w:rsid w:val="00AC74DA"/>
    <w:rsid w:val="00AC7A2B"/>
    <w:rsid w:val="00AC7C25"/>
    <w:rsid w:val="00AC7C89"/>
    <w:rsid w:val="00AC7CD4"/>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066"/>
    <w:rsid w:val="00AD542F"/>
    <w:rsid w:val="00AD54D4"/>
    <w:rsid w:val="00AD5767"/>
    <w:rsid w:val="00AD5854"/>
    <w:rsid w:val="00AD5948"/>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8B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19"/>
    <w:rsid w:val="00AE465C"/>
    <w:rsid w:val="00AE46CE"/>
    <w:rsid w:val="00AE4720"/>
    <w:rsid w:val="00AE4A7D"/>
    <w:rsid w:val="00AE4E2D"/>
    <w:rsid w:val="00AE530E"/>
    <w:rsid w:val="00AE56CF"/>
    <w:rsid w:val="00AE57A7"/>
    <w:rsid w:val="00AE5998"/>
    <w:rsid w:val="00AE59EC"/>
    <w:rsid w:val="00AE5FD8"/>
    <w:rsid w:val="00AE6183"/>
    <w:rsid w:val="00AE67B3"/>
    <w:rsid w:val="00AE67E9"/>
    <w:rsid w:val="00AE696E"/>
    <w:rsid w:val="00AE69BF"/>
    <w:rsid w:val="00AE69F2"/>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AF"/>
    <w:rsid w:val="00AF73C3"/>
    <w:rsid w:val="00AF7911"/>
    <w:rsid w:val="00AF795C"/>
    <w:rsid w:val="00AF7A60"/>
    <w:rsid w:val="00AF7C21"/>
    <w:rsid w:val="00AF7EBF"/>
    <w:rsid w:val="00B00424"/>
    <w:rsid w:val="00B00752"/>
    <w:rsid w:val="00B0103C"/>
    <w:rsid w:val="00B0109B"/>
    <w:rsid w:val="00B015C9"/>
    <w:rsid w:val="00B019DC"/>
    <w:rsid w:val="00B01DCC"/>
    <w:rsid w:val="00B01F39"/>
    <w:rsid w:val="00B021DB"/>
    <w:rsid w:val="00B026C1"/>
    <w:rsid w:val="00B02827"/>
    <w:rsid w:val="00B02B9C"/>
    <w:rsid w:val="00B0353B"/>
    <w:rsid w:val="00B03701"/>
    <w:rsid w:val="00B0397B"/>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58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5E2"/>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941"/>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6A2"/>
    <w:rsid w:val="00B3174D"/>
    <w:rsid w:val="00B317F3"/>
    <w:rsid w:val="00B31983"/>
    <w:rsid w:val="00B31AA6"/>
    <w:rsid w:val="00B31DBF"/>
    <w:rsid w:val="00B31EE5"/>
    <w:rsid w:val="00B3262E"/>
    <w:rsid w:val="00B326FF"/>
    <w:rsid w:val="00B32DF4"/>
    <w:rsid w:val="00B32F1E"/>
    <w:rsid w:val="00B33665"/>
    <w:rsid w:val="00B33819"/>
    <w:rsid w:val="00B3389B"/>
    <w:rsid w:val="00B3397C"/>
    <w:rsid w:val="00B33A96"/>
    <w:rsid w:val="00B33F16"/>
    <w:rsid w:val="00B340AA"/>
    <w:rsid w:val="00B3429F"/>
    <w:rsid w:val="00B348E6"/>
    <w:rsid w:val="00B34A9F"/>
    <w:rsid w:val="00B34B80"/>
    <w:rsid w:val="00B34CB5"/>
    <w:rsid w:val="00B35C82"/>
    <w:rsid w:val="00B35CDA"/>
    <w:rsid w:val="00B35D87"/>
    <w:rsid w:val="00B36070"/>
    <w:rsid w:val="00B36294"/>
    <w:rsid w:val="00B363E7"/>
    <w:rsid w:val="00B365FB"/>
    <w:rsid w:val="00B36664"/>
    <w:rsid w:val="00B36BB4"/>
    <w:rsid w:val="00B36FB5"/>
    <w:rsid w:val="00B374D3"/>
    <w:rsid w:val="00B377BC"/>
    <w:rsid w:val="00B378CF"/>
    <w:rsid w:val="00B37A60"/>
    <w:rsid w:val="00B37AC8"/>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947"/>
    <w:rsid w:val="00B52A47"/>
    <w:rsid w:val="00B52FA9"/>
    <w:rsid w:val="00B5310E"/>
    <w:rsid w:val="00B5351B"/>
    <w:rsid w:val="00B535EC"/>
    <w:rsid w:val="00B536EA"/>
    <w:rsid w:val="00B5386A"/>
    <w:rsid w:val="00B542BA"/>
    <w:rsid w:val="00B5461E"/>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181"/>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1FD9"/>
    <w:rsid w:val="00B62060"/>
    <w:rsid w:val="00B62349"/>
    <w:rsid w:val="00B6266F"/>
    <w:rsid w:val="00B62CC6"/>
    <w:rsid w:val="00B62CD0"/>
    <w:rsid w:val="00B62E0B"/>
    <w:rsid w:val="00B62FAA"/>
    <w:rsid w:val="00B63A44"/>
    <w:rsid w:val="00B63C32"/>
    <w:rsid w:val="00B6422E"/>
    <w:rsid w:val="00B64331"/>
    <w:rsid w:val="00B64424"/>
    <w:rsid w:val="00B64434"/>
    <w:rsid w:val="00B64436"/>
    <w:rsid w:val="00B64956"/>
    <w:rsid w:val="00B64D04"/>
    <w:rsid w:val="00B64EA0"/>
    <w:rsid w:val="00B650B9"/>
    <w:rsid w:val="00B653F0"/>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8CA"/>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1EAA"/>
    <w:rsid w:val="00B82072"/>
    <w:rsid w:val="00B8222F"/>
    <w:rsid w:val="00B82240"/>
    <w:rsid w:val="00B82615"/>
    <w:rsid w:val="00B82815"/>
    <w:rsid w:val="00B82AC3"/>
    <w:rsid w:val="00B83444"/>
    <w:rsid w:val="00B836ED"/>
    <w:rsid w:val="00B83A9F"/>
    <w:rsid w:val="00B83FFB"/>
    <w:rsid w:val="00B8429D"/>
    <w:rsid w:val="00B84511"/>
    <w:rsid w:val="00B8459A"/>
    <w:rsid w:val="00B84873"/>
    <w:rsid w:val="00B849C9"/>
    <w:rsid w:val="00B84CB4"/>
    <w:rsid w:val="00B84D9B"/>
    <w:rsid w:val="00B853BE"/>
    <w:rsid w:val="00B85874"/>
    <w:rsid w:val="00B85CC3"/>
    <w:rsid w:val="00B86476"/>
    <w:rsid w:val="00B864AE"/>
    <w:rsid w:val="00B864DC"/>
    <w:rsid w:val="00B86932"/>
    <w:rsid w:val="00B86A3D"/>
    <w:rsid w:val="00B86BF9"/>
    <w:rsid w:val="00B87423"/>
    <w:rsid w:val="00B874B0"/>
    <w:rsid w:val="00B875C7"/>
    <w:rsid w:val="00B87779"/>
    <w:rsid w:val="00B87990"/>
    <w:rsid w:val="00B8799B"/>
    <w:rsid w:val="00B87CC3"/>
    <w:rsid w:val="00B900CB"/>
    <w:rsid w:val="00B90241"/>
    <w:rsid w:val="00B902C7"/>
    <w:rsid w:val="00B903A5"/>
    <w:rsid w:val="00B905C1"/>
    <w:rsid w:val="00B90D10"/>
    <w:rsid w:val="00B90FE5"/>
    <w:rsid w:val="00B919AD"/>
    <w:rsid w:val="00B91A2B"/>
    <w:rsid w:val="00B91BE1"/>
    <w:rsid w:val="00B91DE3"/>
    <w:rsid w:val="00B9212C"/>
    <w:rsid w:val="00B923AF"/>
    <w:rsid w:val="00B9254E"/>
    <w:rsid w:val="00B925DF"/>
    <w:rsid w:val="00B9290A"/>
    <w:rsid w:val="00B92A5A"/>
    <w:rsid w:val="00B92EE1"/>
    <w:rsid w:val="00B92FD0"/>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591"/>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1CF8"/>
    <w:rsid w:val="00BA271B"/>
    <w:rsid w:val="00BA2843"/>
    <w:rsid w:val="00BA2FEF"/>
    <w:rsid w:val="00BA327C"/>
    <w:rsid w:val="00BA335D"/>
    <w:rsid w:val="00BA33F8"/>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0CB"/>
    <w:rsid w:val="00BA71FE"/>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257"/>
    <w:rsid w:val="00BB2470"/>
    <w:rsid w:val="00BB2619"/>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438"/>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0A96"/>
    <w:rsid w:val="00BC12FB"/>
    <w:rsid w:val="00BC1A96"/>
    <w:rsid w:val="00BC1C3C"/>
    <w:rsid w:val="00BC1D12"/>
    <w:rsid w:val="00BC2275"/>
    <w:rsid w:val="00BC228A"/>
    <w:rsid w:val="00BC2627"/>
    <w:rsid w:val="00BC29C0"/>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4B25"/>
    <w:rsid w:val="00BC51E4"/>
    <w:rsid w:val="00BC564D"/>
    <w:rsid w:val="00BC66B9"/>
    <w:rsid w:val="00BC67CB"/>
    <w:rsid w:val="00BC6A5F"/>
    <w:rsid w:val="00BC6FD6"/>
    <w:rsid w:val="00BC759F"/>
    <w:rsid w:val="00BC7C94"/>
    <w:rsid w:val="00BD008E"/>
    <w:rsid w:val="00BD033E"/>
    <w:rsid w:val="00BD0582"/>
    <w:rsid w:val="00BD0634"/>
    <w:rsid w:val="00BD0841"/>
    <w:rsid w:val="00BD09B1"/>
    <w:rsid w:val="00BD12B3"/>
    <w:rsid w:val="00BD16F6"/>
    <w:rsid w:val="00BD1781"/>
    <w:rsid w:val="00BD17CD"/>
    <w:rsid w:val="00BD1C75"/>
    <w:rsid w:val="00BD2205"/>
    <w:rsid w:val="00BD25DD"/>
    <w:rsid w:val="00BD28F1"/>
    <w:rsid w:val="00BD2AD9"/>
    <w:rsid w:val="00BD2B45"/>
    <w:rsid w:val="00BD2B72"/>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291"/>
    <w:rsid w:val="00BD73F7"/>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93F"/>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86"/>
    <w:rsid w:val="00BE61C8"/>
    <w:rsid w:val="00BE6586"/>
    <w:rsid w:val="00BE6C0A"/>
    <w:rsid w:val="00BE6CF2"/>
    <w:rsid w:val="00BE6EB5"/>
    <w:rsid w:val="00BE76DD"/>
    <w:rsid w:val="00BE79FB"/>
    <w:rsid w:val="00BE7C26"/>
    <w:rsid w:val="00BE7C4D"/>
    <w:rsid w:val="00BE7D97"/>
    <w:rsid w:val="00BE7F6A"/>
    <w:rsid w:val="00BF0274"/>
    <w:rsid w:val="00BF02A6"/>
    <w:rsid w:val="00BF08C4"/>
    <w:rsid w:val="00BF09AF"/>
    <w:rsid w:val="00BF0BAF"/>
    <w:rsid w:val="00BF0C4E"/>
    <w:rsid w:val="00BF0D86"/>
    <w:rsid w:val="00BF0F9D"/>
    <w:rsid w:val="00BF1116"/>
    <w:rsid w:val="00BF12A5"/>
    <w:rsid w:val="00BF12CF"/>
    <w:rsid w:val="00BF18BF"/>
    <w:rsid w:val="00BF19CE"/>
    <w:rsid w:val="00BF1DCD"/>
    <w:rsid w:val="00BF2B6F"/>
    <w:rsid w:val="00BF3080"/>
    <w:rsid w:val="00BF319D"/>
    <w:rsid w:val="00BF326C"/>
    <w:rsid w:val="00BF351A"/>
    <w:rsid w:val="00BF357F"/>
    <w:rsid w:val="00BF3914"/>
    <w:rsid w:val="00BF397A"/>
    <w:rsid w:val="00BF39CD"/>
    <w:rsid w:val="00BF3B56"/>
    <w:rsid w:val="00BF3E3D"/>
    <w:rsid w:val="00BF4123"/>
    <w:rsid w:val="00BF49B1"/>
    <w:rsid w:val="00BF4BF0"/>
    <w:rsid w:val="00BF5285"/>
    <w:rsid w:val="00BF532A"/>
    <w:rsid w:val="00BF5552"/>
    <w:rsid w:val="00BF55CC"/>
    <w:rsid w:val="00BF5633"/>
    <w:rsid w:val="00BF57F1"/>
    <w:rsid w:val="00BF5A45"/>
    <w:rsid w:val="00BF5C56"/>
    <w:rsid w:val="00BF5EAE"/>
    <w:rsid w:val="00BF60E2"/>
    <w:rsid w:val="00BF616A"/>
    <w:rsid w:val="00BF65F3"/>
    <w:rsid w:val="00BF66A8"/>
    <w:rsid w:val="00BF68A8"/>
    <w:rsid w:val="00BF6987"/>
    <w:rsid w:val="00BF7243"/>
    <w:rsid w:val="00BF7395"/>
    <w:rsid w:val="00BF73F2"/>
    <w:rsid w:val="00BF74E9"/>
    <w:rsid w:val="00BF79FC"/>
    <w:rsid w:val="00C0076C"/>
    <w:rsid w:val="00C009CB"/>
    <w:rsid w:val="00C00A40"/>
    <w:rsid w:val="00C0116F"/>
    <w:rsid w:val="00C015D4"/>
    <w:rsid w:val="00C01671"/>
    <w:rsid w:val="00C01A63"/>
    <w:rsid w:val="00C01F5A"/>
    <w:rsid w:val="00C01FBD"/>
    <w:rsid w:val="00C022C3"/>
    <w:rsid w:val="00C02419"/>
    <w:rsid w:val="00C02554"/>
    <w:rsid w:val="00C02766"/>
    <w:rsid w:val="00C02975"/>
    <w:rsid w:val="00C03CA8"/>
    <w:rsid w:val="00C03EE8"/>
    <w:rsid w:val="00C04513"/>
    <w:rsid w:val="00C04839"/>
    <w:rsid w:val="00C04873"/>
    <w:rsid w:val="00C04D61"/>
    <w:rsid w:val="00C055E8"/>
    <w:rsid w:val="00C0574C"/>
    <w:rsid w:val="00C05815"/>
    <w:rsid w:val="00C05BEC"/>
    <w:rsid w:val="00C05E6E"/>
    <w:rsid w:val="00C06933"/>
    <w:rsid w:val="00C06E7D"/>
    <w:rsid w:val="00C070CF"/>
    <w:rsid w:val="00C076CB"/>
    <w:rsid w:val="00C076CE"/>
    <w:rsid w:val="00C07C9D"/>
    <w:rsid w:val="00C10131"/>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6DD"/>
    <w:rsid w:val="00C149A1"/>
    <w:rsid w:val="00C14EF5"/>
    <w:rsid w:val="00C15137"/>
    <w:rsid w:val="00C159AC"/>
    <w:rsid w:val="00C16111"/>
    <w:rsid w:val="00C1658E"/>
    <w:rsid w:val="00C169AF"/>
    <w:rsid w:val="00C16C30"/>
    <w:rsid w:val="00C16E7C"/>
    <w:rsid w:val="00C17191"/>
    <w:rsid w:val="00C172C6"/>
    <w:rsid w:val="00C1739C"/>
    <w:rsid w:val="00C174B6"/>
    <w:rsid w:val="00C1778E"/>
    <w:rsid w:val="00C17B61"/>
    <w:rsid w:val="00C17DB4"/>
    <w:rsid w:val="00C17E3F"/>
    <w:rsid w:val="00C17F0D"/>
    <w:rsid w:val="00C203D5"/>
    <w:rsid w:val="00C20550"/>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6AC"/>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53C"/>
    <w:rsid w:val="00C277FD"/>
    <w:rsid w:val="00C27B0E"/>
    <w:rsid w:val="00C30755"/>
    <w:rsid w:val="00C307D1"/>
    <w:rsid w:val="00C30976"/>
    <w:rsid w:val="00C30EB8"/>
    <w:rsid w:val="00C30FF6"/>
    <w:rsid w:val="00C314E0"/>
    <w:rsid w:val="00C31934"/>
    <w:rsid w:val="00C319AD"/>
    <w:rsid w:val="00C31F04"/>
    <w:rsid w:val="00C32220"/>
    <w:rsid w:val="00C32361"/>
    <w:rsid w:val="00C325F0"/>
    <w:rsid w:val="00C32B82"/>
    <w:rsid w:val="00C32BCC"/>
    <w:rsid w:val="00C32CE6"/>
    <w:rsid w:val="00C33691"/>
    <w:rsid w:val="00C33DE7"/>
    <w:rsid w:val="00C3400F"/>
    <w:rsid w:val="00C34289"/>
    <w:rsid w:val="00C3471D"/>
    <w:rsid w:val="00C349BA"/>
    <w:rsid w:val="00C34A19"/>
    <w:rsid w:val="00C34AF3"/>
    <w:rsid w:val="00C34B64"/>
    <w:rsid w:val="00C34C36"/>
    <w:rsid w:val="00C352B3"/>
    <w:rsid w:val="00C35345"/>
    <w:rsid w:val="00C35365"/>
    <w:rsid w:val="00C355A4"/>
    <w:rsid w:val="00C35D3B"/>
    <w:rsid w:val="00C36089"/>
    <w:rsid w:val="00C3610C"/>
    <w:rsid w:val="00C3636C"/>
    <w:rsid w:val="00C3654C"/>
    <w:rsid w:val="00C36BF5"/>
    <w:rsid w:val="00C36DBC"/>
    <w:rsid w:val="00C3705B"/>
    <w:rsid w:val="00C37656"/>
    <w:rsid w:val="00C376BA"/>
    <w:rsid w:val="00C37731"/>
    <w:rsid w:val="00C37873"/>
    <w:rsid w:val="00C37CBD"/>
    <w:rsid w:val="00C37E2C"/>
    <w:rsid w:val="00C40373"/>
    <w:rsid w:val="00C40682"/>
    <w:rsid w:val="00C4082D"/>
    <w:rsid w:val="00C40AE6"/>
    <w:rsid w:val="00C40CBC"/>
    <w:rsid w:val="00C40D2F"/>
    <w:rsid w:val="00C40D9F"/>
    <w:rsid w:val="00C40F93"/>
    <w:rsid w:val="00C40FFA"/>
    <w:rsid w:val="00C41010"/>
    <w:rsid w:val="00C4101B"/>
    <w:rsid w:val="00C411AF"/>
    <w:rsid w:val="00C4138D"/>
    <w:rsid w:val="00C416CB"/>
    <w:rsid w:val="00C4179A"/>
    <w:rsid w:val="00C418BB"/>
    <w:rsid w:val="00C41E3A"/>
    <w:rsid w:val="00C42031"/>
    <w:rsid w:val="00C423FF"/>
    <w:rsid w:val="00C4278D"/>
    <w:rsid w:val="00C427D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1D"/>
    <w:rsid w:val="00C53AF3"/>
    <w:rsid w:val="00C53C28"/>
    <w:rsid w:val="00C53C34"/>
    <w:rsid w:val="00C53D3B"/>
    <w:rsid w:val="00C53EB3"/>
    <w:rsid w:val="00C53ED0"/>
    <w:rsid w:val="00C53EF1"/>
    <w:rsid w:val="00C54018"/>
    <w:rsid w:val="00C540B5"/>
    <w:rsid w:val="00C542D4"/>
    <w:rsid w:val="00C54B6F"/>
    <w:rsid w:val="00C54D71"/>
    <w:rsid w:val="00C55318"/>
    <w:rsid w:val="00C555FC"/>
    <w:rsid w:val="00C561F2"/>
    <w:rsid w:val="00C563F5"/>
    <w:rsid w:val="00C56497"/>
    <w:rsid w:val="00C566AF"/>
    <w:rsid w:val="00C56D58"/>
    <w:rsid w:val="00C570F7"/>
    <w:rsid w:val="00C5755B"/>
    <w:rsid w:val="00C575E3"/>
    <w:rsid w:val="00C578E2"/>
    <w:rsid w:val="00C57BC9"/>
    <w:rsid w:val="00C57CB2"/>
    <w:rsid w:val="00C57D8E"/>
    <w:rsid w:val="00C57F54"/>
    <w:rsid w:val="00C60B3C"/>
    <w:rsid w:val="00C60C69"/>
    <w:rsid w:val="00C60D26"/>
    <w:rsid w:val="00C60E3E"/>
    <w:rsid w:val="00C61032"/>
    <w:rsid w:val="00C622F9"/>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7B6"/>
    <w:rsid w:val="00C6695C"/>
    <w:rsid w:val="00C66A04"/>
    <w:rsid w:val="00C6701D"/>
    <w:rsid w:val="00C67055"/>
    <w:rsid w:val="00C67357"/>
    <w:rsid w:val="00C6738C"/>
    <w:rsid w:val="00C67697"/>
    <w:rsid w:val="00C677C2"/>
    <w:rsid w:val="00C67822"/>
    <w:rsid w:val="00C6785D"/>
    <w:rsid w:val="00C67EAB"/>
    <w:rsid w:val="00C70342"/>
    <w:rsid w:val="00C70584"/>
    <w:rsid w:val="00C707C2"/>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2FA"/>
    <w:rsid w:val="00C807ED"/>
    <w:rsid w:val="00C80C69"/>
    <w:rsid w:val="00C80DEA"/>
    <w:rsid w:val="00C8103F"/>
    <w:rsid w:val="00C8143F"/>
    <w:rsid w:val="00C8169A"/>
    <w:rsid w:val="00C81C85"/>
    <w:rsid w:val="00C82AEE"/>
    <w:rsid w:val="00C82B4F"/>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C4B"/>
    <w:rsid w:val="00C91DE3"/>
    <w:rsid w:val="00C91F58"/>
    <w:rsid w:val="00C91FA9"/>
    <w:rsid w:val="00C924A9"/>
    <w:rsid w:val="00C925F5"/>
    <w:rsid w:val="00C929EA"/>
    <w:rsid w:val="00C92AAA"/>
    <w:rsid w:val="00C92C7F"/>
    <w:rsid w:val="00C92D8D"/>
    <w:rsid w:val="00C931E8"/>
    <w:rsid w:val="00C933C8"/>
    <w:rsid w:val="00C93479"/>
    <w:rsid w:val="00C9369D"/>
    <w:rsid w:val="00C937CB"/>
    <w:rsid w:val="00C93A5C"/>
    <w:rsid w:val="00C93A7C"/>
    <w:rsid w:val="00C93EAB"/>
    <w:rsid w:val="00C94235"/>
    <w:rsid w:val="00C9436C"/>
    <w:rsid w:val="00C944FA"/>
    <w:rsid w:val="00C94509"/>
    <w:rsid w:val="00C948EA"/>
    <w:rsid w:val="00C95221"/>
    <w:rsid w:val="00C95287"/>
    <w:rsid w:val="00C9560D"/>
    <w:rsid w:val="00C95854"/>
    <w:rsid w:val="00C95D41"/>
    <w:rsid w:val="00C95EFF"/>
    <w:rsid w:val="00C96106"/>
    <w:rsid w:val="00C96289"/>
    <w:rsid w:val="00C9659C"/>
    <w:rsid w:val="00C968A2"/>
    <w:rsid w:val="00C968C0"/>
    <w:rsid w:val="00C96B73"/>
    <w:rsid w:val="00C96E61"/>
    <w:rsid w:val="00C96E6F"/>
    <w:rsid w:val="00C973A4"/>
    <w:rsid w:val="00C973C1"/>
    <w:rsid w:val="00C97872"/>
    <w:rsid w:val="00C978D0"/>
    <w:rsid w:val="00C97904"/>
    <w:rsid w:val="00C9794E"/>
    <w:rsid w:val="00C97B02"/>
    <w:rsid w:val="00CA02A1"/>
    <w:rsid w:val="00CA04A8"/>
    <w:rsid w:val="00CA0532"/>
    <w:rsid w:val="00CA0B09"/>
    <w:rsid w:val="00CA0BA2"/>
    <w:rsid w:val="00CA133C"/>
    <w:rsid w:val="00CA141D"/>
    <w:rsid w:val="00CA156B"/>
    <w:rsid w:val="00CA1796"/>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68E"/>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2A"/>
    <w:rsid w:val="00CB008E"/>
    <w:rsid w:val="00CB0138"/>
    <w:rsid w:val="00CB01FA"/>
    <w:rsid w:val="00CB0737"/>
    <w:rsid w:val="00CB097A"/>
    <w:rsid w:val="00CB0A3A"/>
    <w:rsid w:val="00CB10F6"/>
    <w:rsid w:val="00CB146F"/>
    <w:rsid w:val="00CB1564"/>
    <w:rsid w:val="00CB165D"/>
    <w:rsid w:val="00CB1C37"/>
    <w:rsid w:val="00CB1E1D"/>
    <w:rsid w:val="00CB1EF1"/>
    <w:rsid w:val="00CB1F56"/>
    <w:rsid w:val="00CB21F0"/>
    <w:rsid w:val="00CB22B2"/>
    <w:rsid w:val="00CB22BD"/>
    <w:rsid w:val="00CB26EC"/>
    <w:rsid w:val="00CB28FF"/>
    <w:rsid w:val="00CB2D2A"/>
    <w:rsid w:val="00CB2FFA"/>
    <w:rsid w:val="00CB348C"/>
    <w:rsid w:val="00CB3673"/>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2B5"/>
    <w:rsid w:val="00CB73B9"/>
    <w:rsid w:val="00CB7672"/>
    <w:rsid w:val="00CB7683"/>
    <w:rsid w:val="00CB787A"/>
    <w:rsid w:val="00CB7A44"/>
    <w:rsid w:val="00CB7BC1"/>
    <w:rsid w:val="00CB7D07"/>
    <w:rsid w:val="00CC0196"/>
    <w:rsid w:val="00CC0439"/>
    <w:rsid w:val="00CC060D"/>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3E5B"/>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C7DFA"/>
    <w:rsid w:val="00CC7DFC"/>
    <w:rsid w:val="00CD03F5"/>
    <w:rsid w:val="00CD0683"/>
    <w:rsid w:val="00CD06ED"/>
    <w:rsid w:val="00CD082E"/>
    <w:rsid w:val="00CD087D"/>
    <w:rsid w:val="00CD0A7E"/>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3F92"/>
    <w:rsid w:val="00CD43D0"/>
    <w:rsid w:val="00CD441B"/>
    <w:rsid w:val="00CD442B"/>
    <w:rsid w:val="00CD4A58"/>
    <w:rsid w:val="00CD4DF0"/>
    <w:rsid w:val="00CD5512"/>
    <w:rsid w:val="00CD555C"/>
    <w:rsid w:val="00CD5DC2"/>
    <w:rsid w:val="00CD5EF0"/>
    <w:rsid w:val="00CD6E3D"/>
    <w:rsid w:val="00CD71AB"/>
    <w:rsid w:val="00CD746A"/>
    <w:rsid w:val="00CD75D4"/>
    <w:rsid w:val="00CD77F2"/>
    <w:rsid w:val="00CE0109"/>
    <w:rsid w:val="00CE03AF"/>
    <w:rsid w:val="00CE065A"/>
    <w:rsid w:val="00CE0A18"/>
    <w:rsid w:val="00CE0C0D"/>
    <w:rsid w:val="00CE1377"/>
    <w:rsid w:val="00CE15CD"/>
    <w:rsid w:val="00CE198D"/>
    <w:rsid w:val="00CE1A12"/>
    <w:rsid w:val="00CE1CCB"/>
    <w:rsid w:val="00CE1DF4"/>
    <w:rsid w:val="00CE1F89"/>
    <w:rsid w:val="00CE1FC5"/>
    <w:rsid w:val="00CE2007"/>
    <w:rsid w:val="00CE27A4"/>
    <w:rsid w:val="00CE2C1F"/>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6FF8"/>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33B"/>
    <w:rsid w:val="00CF60B5"/>
    <w:rsid w:val="00CF6265"/>
    <w:rsid w:val="00CF6C71"/>
    <w:rsid w:val="00CF7076"/>
    <w:rsid w:val="00CF774C"/>
    <w:rsid w:val="00CF7BEB"/>
    <w:rsid w:val="00CF7F9A"/>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3FD3"/>
    <w:rsid w:val="00D04848"/>
    <w:rsid w:val="00D048D7"/>
    <w:rsid w:val="00D0491E"/>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AAB"/>
    <w:rsid w:val="00D07CE1"/>
    <w:rsid w:val="00D07FD4"/>
    <w:rsid w:val="00D1026A"/>
    <w:rsid w:val="00D107CF"/>
    <w:rsid w:val="00D111CA"/>
    <w:rsid w:val="00D111CF"/>
    <w:rsid w:val="00D117B9"/>
    <w:rsid w:val="00D11A10"/>
    <w:rsid w:val="00D11B0B"/>
    <w:rsid w:val="00D1204D"/>
    <w:rsid w:val="00D12208"/>
    <w:rsid w:val="00D12293"/>
    <w:rsid w:val="00D12365"/>
    <w:rsid w:val="00D1241E"/>
    <w:rsid w:val="00D12725"/>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1DB5"/>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DF5"/>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9B9"/>
    <w:rsid w:val="00D31A02"/>
    <w:rsid w:val="00D31A68"/>
    <w:rsid w:val="00D31C2D"/>
    <w:rsid w:val="00D320E8"/>
    <w:rsid w:val="00D327DC"/>
    <w:rsid w:val="00D32D16"/>
    <w:rsid w:val="00D3319A"/>
    <w:rsid w:val="00D3323C"/>
    <w:rsid w:val="00D333A9"/>
    <w:rsid w:val="00D33456"/>
    <w:rsid w:val="00D33581"/>
    <w:rsid w:val="00D3396F"/>
    <w:rsid w:val="00D33A1E"/>
    <w:rsid w:val="00D33BB1"/>
    <w:rsid w:val="00D33D4D"/>
    <w:rsid w:val="00D33DF0"/>
    <w:rsid w:val="00D341A7"/>
    <w:rsid w:val="00D34368"/>
    <w:rsid w:val="00D348D3"/>
    <w:rsid w:val="00D34A0B"/>
    <w:rsid w:val="00D34C00"/>
    <w:rsid w:val="00D34E95"/>
    <w:rsid w:val="00D35513"/>
    <w:rsid w:val="00D35672"/>
    <w:rsid w:val="00D36234"/>
    <w:rsid w:val="00D36371"/>
    <w:rsid w:val="00D36833"/>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7C1"/>
    <w:rsid w:val="00D47DD0"/>
    <w:rsid w:val="00D47EBA"/>
    <w:rsid w:val="00D47FD1"/>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3FBB"/>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925"/>
    <w:rsid w:val="00D57C5C"/>
    <w:rsid w:val="00D60251"/>
    <w:rsid w:val="00D60463"/>
    <w:rsid w:val="00D60C8D"/>
    <w:rsid w:val="00D61018"/>
    <w:rsid w:val="00D61341"/>
    <w:rsid w:val="00D61374"/>
    <w:rsid w:val="00D6168A"/>
    <w:rsid w:val="00D616A5"/>
    <w:rsid w:val="00D61FF0"/>
    <w:rsid w:val="00D6211D"/>
    <w:rsid w:val="00D623AB"/>
    <w:rsid w:val="00D625ED"/>
    <w:rsid w:val="00D626CD"/>
    <w:rsid w:val="00D6286F"/>
    <w:rsid w:val="00D62C97"/>
    <w:rsid w:val="00D62DF0"/>
    <w:rsid w:val="00D63517"/>
    <w:rsid w:val="00D636D1"/>
    <w:rsid w:val="00D637CA"/>
    <w:rsid w:val="00D63825"/>
    <w:rsid w:val="00D638B9"/>
    <w:rsid w:val="00D63B75"/>
    <w:rsid w:val="00D645CF"/>
    <w:rsid w:val="00D647CC"/>
    <w:rsid w:val="00D65527"/>
    <w:rsid w:val="00D658EF"/>
    <w:rsid w:val="00D659B1"/>
    <w:rsid w:val="00D65B18"/>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DAB"/>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D75"/>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F15"/>
    <w:rsid w:val="00D95034"/>
    <w:rsid w:val="00D95104"/>
    <w:rsid w:val="00D95600"/>
    <w:rsid w:val="00D9566D"/>
    <w:rsid w:val="00D95E34"/>
    <w:rsid w:val="00D95FE8"/>
    <w:rsid w:val="00D96219"/>
    <w:rsid w:val="00D9635E"/>
    <w:rsid w:val="00D96443"/>
    <w:rsid w:val="00D964F8"/>
    <w:rsid w:val="00D9683C"/>
    <w:rsid w:val="00D96B85"/>
    <w:rsid w:val="00D96ECB"/>
    <w:rsid w:val="00D96FB7"/>
    <w:rsid w:val="00D97635"/>
    <w:rsid w:val="00D97884"/>
    <w:rsid w:val="00D979CD"/>
    <w:rsid w:val="00D97BEB"/>
    <w:rsid w:val="00D97E40"/>
    <w:rsid w:val="00DA00BE"/>
    <w:rsid w:val="00DA03C3"/>
    <w:rsid w:val="00DA03DF"/>
    <w:rsid w:val="00DA049E"/>
    <w:rsid w:val="00DA0A7F"/>
    <w:rsid w:val="00DA0BF6"/>
    <w:rsid w:val="00DA0E18"/>
    <w:rsid w:val="00DA101F"/>
    <w:rsid w:val="00DA1026"/>
    <w:rsid w:val="00DA18EE"/>
    <w:rsid w:val="00DA1BE3"/>
    <w:rsid w:val="00DA1C31"/>
    <w:rsid w:val="00DA1FB1"/>
    <w:rsid w:val="00DA20BC"/>
    <w:rsid w:val="00DA2333"/>
    <w:rsid w:val="00DA25E5"/>
    <w:rsid w:val="00DA2735"/>
    <w:rsid w:val="00DA2B20"/>
    <w:rsid w:val="00DA2C66"/>
    <w:rsid w:val="00DA2D4F"/>
    <w:rsid w:val="00DA2D71"/>
    <w:rsid w:val="00DA2ED7"/>
    <w:rsid w:val="00DA318D"/>
    <w:rsid w:val="00DA31CE"/>
    <w:rsid w:val="00DA3495"/>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7CF"/>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8E6"/>
    <w:rsid w:val="00DB5BE8"/>
    <w:rsid w:val="00DB625A"/>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66A"/>
    <w:rsid w:val="00DC3E7D"/>
    <w:rsid w:val="00DC4157"/>
    <w:rsid w:val="00DC41A4"/>
    <w:rsid w:val="00DC44A2"/>
    <w:rsid w:val="00DC4866"/>
    <w:rsid w:val="00DC4B2B"/>
    <w:rsid w:val="00DC4E38"/>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567"/>
    <w:rsid w:val="00DD180F"/>
    <w:rsid w:val="00DD1A56"/>
    <w:rsid w:val="00DD1C48"/>
    <w:rsid w:val="00DD2025"/>
    <w:rsid w:val="00DD21A8"/>
    <w:rsid w:val="00DD22EA"/>
    <w:rsid w:val="00DD23A0"/>
    <w:rsid w:val="00DD23F6"/>
    <w:rsid w:val="00DD2428"/>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4A0"/>
    <w:rsid w:val="00DE3673"/>
    <w:rsid w:val="00DE376F"/>
    <w:rsid w:val="00DE3FD6"/>
    <w:rsid w:val="00DE4423"/>
    <w:rsid w:val="00DE4451"/>
    <w:rsid w:val="00DE46DA"/>
    <w:rsid w:val="00DE4765"/>
    <w:rsid w:val="00DE4AF8"/>
    <w:rsid w:val="00DE4C02"/>
    <w:rsid w:val="00DE52E3"/>
    <w:rsid w:val="00DE5343"/>
    <w:rsid w:val="00DE67BE"/>
    <w:rsid w:val="00DE68E1"/>
    <w:rsid w:val="00DE6A3B"/>
    <w:rsid w:val="00DE6CBC"/>
    <w:rsid w:val="00DE6EAA"/>
    <w:rsid w:val="00DE70EA"/>
    <w:rsid w:val="00DE7C00"/>
    <w:rsid w:val="00DF01F5"/>
    <w:rsid w:val="00DF03E9"/>
    <w:rsid w:val="00DF03ED"/>
    <w:rsid w:val="00DF04EE"/>
    <w:rsid w:val="00DF0BF4"/>
    <w:rsid w:val="00DF0C51"/>
    <w:rsid w:val="00DF0D17"/>
    <w:rsid w:val="00DF179D"/>
    <w:rsid w:val="00DF1843"/>
    <w:rsid w:val="00DF1BBB"/>
    <w:rsid w:val="00DF1E80"/>
    <w:rsid w:val="00DF1E9C"/>
    <w:rsid w:val="00DF2868"/>
    <w:rsid w:val="00DF339B"/>
    <w:rsid w:val="00DF3850"/>
    <w:rsid w:val="00DF3937"/>
    <w:rsid w:val="00DF3CB0"/>
    <w:rsid w:val="00DF3F2D"/>
    <w:rsid w:val="00DF4455"/>
    <w:rsid w:val="00DF4572"/>
    <w:rsid w:val="00DF4640"/>
    <w:rsid w:val="00DF4658"/>
    <w:rsid w:val="00DF4999"/>
    <w:rsid w:val="00DF4E81"/>
    <w:rsid w:val="00DF4EFB"/>
    <w:rsid w:val="00DF5480"/>
    <w:rsid w:val="00DF54D1"/>
    <w:rsid w:val="00DF55CB"/>
    <w:rsid w:val="00DF561C"/>
    <w:rsid w:val="00DF5E3A"/>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35A"/>
    <w:rsid w:val="00E0082C"/>
    <w:rsid w:val="00E00B9B"/>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2C7C"/>
    <w:rsid w:val="00E03016"/>
    <w:rsid w:val="00E0305E"/>
    <w:rsid w:val="00E033D3"/>
    <w:rsid w:val="00E033F9"/>
    <w:rsid w:val="00E033FB"/>
    <w:rsid w:val="00E038FC"/>
    <w:rsid w:val="00E03E8A"/>
    <w:rsid w:val="00E04022"/>
    <w:rsid w:val="00E040A1"/>
    <w:rsid w:val="00E04D2E"/>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6F"/>
    <w:rsid w:val="00E11BE3"/>
    <w:rsid w:val="00E12074"/>
    <w:rsid w:val="00E12CBA"/>
    <w:rsid w:val="00E13A42"/>
    <w:rsid w:val="00E14028"/>
    <w:rsid w:val="00E14A7E"/>
    <w:rsid w:val="00E14B2F"/>
    <w:rsid w:val="00E14BFA"/>
    <w:rsid w:val="00E14F4F"/>
    <w:rsid w:val="00E1504F"/>
    <w:rsid w:val="00E151E1"/>
    <w:rsid w:val="00E153A6"/>
    <w:rsid w:val="00E155B3"/>
    <w:rsid w:val="00E15CC0"/>
    <w:rsid w:val="00E163D4"/>
    <w:rsid w:val="00E165AD"/>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28"/>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729"/>
    <w:rsid w:val="00E40847"/>
    <w:rsid w:val="00E40AD5"/>
    <w:rsid w:val="00E40B47"/>
    <w:rsid w:val="00E40D91"/>
    <w:rsid w:val="00E40E0F"/>
    <w:rsid w:val="00E41788"/>
    <w:rsid w:val="00E41A78"/>
    <w:rsid w:val="00E41B16"/>
    <w:rsid w:val="00E41E2C"/>
    <w:rsid w:val="00E42024"/>
    <w:rsid w:val="00E42040"/>
    <w:rsid w:val="00E429ED"/>
    <w:rsid w:val="00E43124"/>
    <w:rsid w:val="00E4340D"/>
    <w:rsid w:val="00E435B1"/>
    <w:rsid w:val="00E436B8"/>
    <w:rsid w:val="00E439B6"/>
    <w:rsid w:val="00E43BF2"/>
    <w:rsid w:val="00E43DEF"/>
    <w:rsid w:val="00E43F37"/>
    <w:rsid w:val="00E4445D"/>
    <w:rsid w:val="00E44593"/>
    <w:rsid w:val="00E4466C"/>
    <w:rsid w:val="00E44B67"/>
    <w:rsid w:val="00E450CD"/>
    <w:rsid w:val="00E450ED"/>
    <w:rsid w:val="00E45289"/>
    <w:rsid w:val="00E45403"/>
    <w:rsid w:val="00E4556C"/>
    <w:rsid w:val="00E45815"/>
    <w:rsid w:val="00E45AB2"/>
    <w:rsid w:val="00E45C2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680"/>
    <w:rsid w:val="00E51796"/>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659"/>
    <w:rsid w:val="00E6067F"/>
    <w:rsid w:val="00E60961"/>
    <w:rsid w:val="00E60A29"/>
    <w:rsid w:val="00E60BAD"/>
    <w:rsid w:val="00E60DC5"/>
    <w:rsid w:val="00E60F30"/>
    <w:rsid w:val="00E6148D"/>
    <w:rsid w:val="00E61778"/>
    <w:rsid w:val="00E619AF"/>
    <w:rsid w:val="00E61A85"/>
    <w:rsid w:val="00E61CC0"/>
    <w:rsid w:val="00E61E18"/>
    <w:rsid w:val="00E6277B"/>
    <w:rsid w:val="00E628FC"/>
    <w:rsid w:val="00E63309"/>
    <w:rsid w:val="00E63794"/>
    <w:rsid w:val="00E63B36"/>
    <w:rsid w:val="00E63B42"/>
    <w:rsid w:val="00E63CE9"/>
    <w:rsid w:val="00E63F21"/>
    <w:rsid w:val="00E642E6"/>
    <w:rsid w:val="00E64424"/>
    <w:rsid w:val="00E64675"/>
    <w:rsid w:val="00E6484D"/>
    <w:rsid w:val="00E648FE"/>
    <w:rsid w:val="00E64BA2"/>
    <w:rsid w:val="00E64C8C"/>
    <w:rsid w:val="00E64C99"/>
    <w:rsid w:val="00E64CD3"/>
    <w:rsid w:val="00E65038"/>
    <w:rsid w:val="00E652E2"/>
    <w:rsid w:val="00E65512"/>
    <w:rsid w:val="00E65523"/>
    <w:rsid w:val="00E65826"/>
    <w:rsid w:val="00E659A0"/>
    <w:rsid w:val="00E65DEE"/>
    <w:rsid w:val="00E65F9A"/>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2C0"/>
    <w:rsid w:val="00E72738"/>
    <w:rsid w:val="00E72C01"/>
    <w:rsid w:val="00E72D80"/>
    <w:rsid w:val="00E7302B"/>
    <w:rsid w:val="00E73065"/>
    <w:rsid w:val="00E733DD"/>
    <w:rsid w:val="00E734C5"/>
    <w:rsid w:val="00E73982"/>
    <w:rsid w:val="00E73A3B"/>
    <w:rsid w:val="00E73B2E"/>
    <w:rsid w:val="00E73B46"/>
    <w:rsid w:val="00E73CF3"/>
    <w:rsid w:val="00E7419D"/>
    <w:rsid w:val="00E741AC"/>
    <w:rsid w:val="00E742BF"/>
    <w:rsid w:val="00E74568"/>
    <w:rsid w:val="00E7488C"/>
    <w:rsid w:val="00E74A55"/>
    <w:rsid w:val="00E74CB9"/>
    <w:rsid w:val="00E74F87"/>
    <w:rsid w:val="00E74FDB"/>
    <w:rsid w:val="00E75174"/>
    <w:rsid w:val="00E7538C"/>
    <w:rsid w:val="00E756D2"/>
    <w:rsid w:val="00E75814"/>
    <w:rsid w:val="00E75A8A"/>
    <w:rsid w:val="00E75DF2"/>
    <w:rsid w:val="00E75EBA"/>
    <w:rsid w:val="00E7611A"/>
    <w:rsid w:val="00E7614A"/>
    <w:rsid w:val="00E762A3"/>
    <w:rsid w:val="00E762DD"/>
    <w:rsid w:val="00E7635B"/>
    <w:rsid w:val="00E763B4"/>
    <w:rsid w:val="00E77296"/>
    <w:rsid w:val="00E77571"/>
    <w:rsid w:val="00E77690"/>
    <w:rsid w:val="00E77780"/>
    <w:rsid w:val="00E77848"/>
    <w:rsid w:val="00E77DE3"/>
    <w:rsid w:val="00E77F7B"/>
    <w:rsid w:val="00E80514"/>
    <w:rsid w:val="00E807BB"/>
    <w:rsid w:val="00E8083A"/>
    <w:rsid w:val="00E80A4B"/>
    <w:rsid w:val="00E80E5B"/>
    <w:rsid w:val="00E81144"/>
    <w:rsid w:val="00E816C5"/>
    <w:rsid w:val="00E81837"/>
    <w:rsid w:val="00E81CE0"/>
    <w:rsid w:val="00E81E7C"/>
    <w:rsid w:val="00E82077"/>
    <w:rsid w:val="00E82186"/>
    <w:rsid w:val="00E8224D"/>
    <w:rsid w:val="00E82862"/>
    <w:rsid w:val="00E82B99"/>
    <w:rsid w:val="00E82C7D"/>
    <w:rsid w:val="00E83032"/>
    <w:rsid w:val="00E8332C"/>
    <w:rsid w:val="00E833A7"/>
    <w:rsid w:val="00E834B1"/>
    <w:rsid w:val="00E83752"/>
    <w:rsid w:val="00E83A28"/>
    <w:rsid w:val="00E84CD6"/>
    <w:rsid w:val="00E84E7E"/>
    <w:rsid w:val="00E8519F"/>
    <w:rsid w:val="00E852A2"/>
    <w:rsid w:val="00E852F9"/>
    <w:rsid w:val="00E85BA0"/>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EC"/>
    <w:rsid w:val="00E90BFF"/>
    <w:rsid w:val="00E90EFE"/>
    <w:rsid w:val="00E9140B"/>
    <w:rsid w:val="00E914CC"/>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75A"/>
    <w:rsid w:val="00EA1A54"/>
    <w:rsid w:val="00EA1B7A"/>
    <w:rsid w:val="00EA1E37"/>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6A1"/>
    <w:rsid w:val="00EA577A"/>
    <w:rsid w:val="00EA5B0A"/>
    <w:rsid w:val="00EA5B97"/>
    <w:rsid w:val="00EA5FCC"/>
    <w:rsid w:val="00EA60B8"/>
    <w:rsid w:val="00EA63A7"/>
    <w:rsid w:val="00EA65AD"/>
    <w:rsid w:val="00EA6672"/>
    <w:rsid w:val="00EA66D2"/>
    <w:rsid w:val="00EA6744"/>
    <w:rsid w:val="00EA6A48"/>
    <w:rsid w:val="00EA6E19"/>
    <w:rsid w:val="00EA70AA"/>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487"/>
    <w:rsid w:val="00EB7554"/>
    <w:rsid w:val="00EB7633"/>
    <w:rsid w:val="00EB7736"/>
    <w:rsid w:val="00EB7B6D"/>
    <w:rsid w:val="00EB7CA8"/>
    <w:rsid w:val="00EB7D31"/>
    <w:rsid w:val="00EB7DCD"/>
    <w:rsid w:val="00EC00F6"/>
    <w:rsid w:val="00EC0783"/>
    <w:rsid w:val="00EC0842"/>
    <w:rsid w:val="00EC08C3"/>
    <w:rsid w:val="00EC100B"/>
    <w:rsid w:val="00EC12A2"/>
    <w:rsid w:val="00EC1837"/>
    <w:rsid w:val="00EC203A"/>
    <w:rsid w:val="00EC2BDC"/>
    <w:rsid w:val="00EC2D80"/>
    <w:rsid w:val="00EC2E2D"/>
    <w:rsid w:val="00EC34C3"/>
    <w:rsid w:val="00EC37EB"/>
    <w:rsid w:val="00EC3946"/>
    <w:rsid w:val="00EC3B64"/>
    <w:rsid w:val="00EC433C"/>
    <w:rsid w:val="00EC462B"/>
    <w:rsid w:val="00EC4723"/>
    <w:rsid w:val="00EC4830"/>
    <w:rsid w:val="00EC488C"/>
    <w:rsid w:val="00EC4FFC"/>
    <w:rsid w:val="00EC5636"/>
    <w:rsid w:val="00EC568D"/>
    <w:rsid w:val="00EC56E0"/>
    <w:rsid w:val="00EC5DDD"/>
    <w:rsid w:val="00EC6057"/>
    <w:rsid w:val="00EC63FE"/>
    <w:rsid w:val="00EC64BA"/>
    <w:rsid w:val="00EC6577"/>
    <w:rsid w:val="00EC6847"/>
    <w:rsid w:val="00EC6A88"/>
    <w:rsid w:val="00EC6C5E"/>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6BF"/>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6AC"/>
    <w:rsid w:val="00EE0A04"/>
    <w:rsid w:val="00EE0D10"/>
    <w:rsid w:val="00EE0FE3"/>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92C"/>
    <w:rsid w:val="00EE5FF0"/>
    <w:rsid w:val="00EE643A"/>
    <w:rsid w:val="00EE673C"/>
    <w:rsid w:val="00EE6745"/>
    <w:rsid w:val="00EE6756"/>
    <w:rsid w:val="00EE683D"/>
    <w:rsid w:val="00EE699C"/>
    <w:rsid w:val="00EE6F1E"/>
    <w:rsid w:val="00EE7208"/>
    <w:rsid w:val="00EE780E"/>
    <w:rsid w:val="00EE7E22"/>
    <w:rsid w:val="00EF01B3"/>
    <w:rsid w:val="00EF0348"/>
    <w:rsid w:val="00EF04F2"/>
    <w:rsid w:val="00EF0744"/>
    <w:rsid w:val="00EF0DB6"/>
    <w:rsid w:val="00EF0E00"/>
    <w:rsid w:val="00EF0EEB"/>
    <w:rsid w:val="00EF1543"/>
    <w:rsid w:val="00EF17A8"/>
    <w:rsid w:val="00EF1D34"/>
    <w:rsid w:val="00EF1E81"/>
    <w:rsid w:val="00EF1F9C"/>
    <w:rsid w:val="00EF20F4"/>
    <w:rsid w:val="00EF2A81"/>
    <w:rsid w:val="00EF2E01"/>
    <w:rsid w:val="00EF30A3"/>
    <w:rsid w:val="00EF3107"/>
    <w:rsid w:val="00EF3588"/>
    <w:rsid w:val="00EF3DFA"/>
    <w:rsid w:val="00EF4170"/>
    <w:rsid w:val="00EF4224"/>
    <w:rsid w:val="00EF4366"/>
    <w:rsid w:val="00EF4C60"/>
    <w:rsid w:val="00EF4CD6"/>
    <w:rsid w:val="00EF4CEE"/>
    <w:rsid w:val="00EF4D23"/>
    <w:rsid w:val="00EF4EE0"/>
    <w:rsid w:val="00EF50DE"/>
    <w:rsid w:val="00EF5458"/>
    <w:rsid w:val="00EF55A0"/>
    <w:rsid w:val="00EF594B"/>
    <w:rsid w:val="00EF60B7"/>
    <w:rsid w:val="00EF6205"/>
    <w:rsid w:val="00EF6289"/>
    <w:rsid w:val="00EF63D1"/>
    <w:rsid w:val="00EF6513"/>
    <w:rsid w:val="00EF6520"/>
    <w:rsid w:val="00EF6683"/>
    <w:rsid w:val="00EF69A9"/>
    <w:rsid w:val="00EF6ED5"/>
    <w:rsid w:val="00EF7002"/>
    <w:rsid w:val="00EF758A"/>
    <w:rsid w:val="00EF7660"/>
    <w:rsid w:val="00EF769B"/>
    <w:rsid w:val="00EF77F0"/>
    <w:rsid w:val="00EF788F"/>
    <w:rsid w:val="00EF7C54"/>
    <w:rsid w:val="00F0009F"/>
    <w:rsid w:val="00F000A0"/>
    <w:rsid w:val="00F00639"/>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5CD1"/>
    <w:rsid w:val="00F0628D"/>
    <w:rsid w:val="00F064D7"/>
    <w:rsid w:val="00F06532"/>
    <w:rsid w:val="00F06651"/>
    <w:rsid w:val="00F067F7"/>
    <w:rsid w:val="00F06C7E"/>
    <w:rsid w:val="00F06D3E"/>
    <w:rsid w:val="00F06E8D"/>
    <w:rsid w:val="00F06F7E"/>
    <w:rsid w:val="00F07DE6"/>
    <w:rsid w:val="00F10377"/>
    <w:rsid w:val="00F10525"/>
    <w:rsid w:val="00F1056C"/>
    <w:rsid w:val="00F107F1"/>
    <w:rsid w:val="00F1093F"/>
    <w:rsid w:val="00F10A0D"/>
    <w:rsid w:val="00F10E29"/>
    <w:rsid w:val="00F10FC1"/>
    <w:rsid w:val="00F110B9"/>
    <w:rsid w:val="00F112FD"/>
    <w:rsid w:val="00F11874"/>
    <w:rsid w:val="00F11EA4"/>
    <w:rsid w:val="00F1285A"/>
    <w:rsid w:val="00F130A3"/>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40D"/>
    <w:rsid w:val="00F2250A"/>
    <w:rsid w:val="00F229A0"/>
    <w:rsid w:val="00F229D5"/>
    <w:rsid w:val="00F22D87"/>
    <w:rsid w:val="00F23783"/>
    <w:rsid w:val="00F2380E"/>
    <w:rsid w:val="00F238C7"/>
    <w:rsid w:val="00F23B4A"/>
    <w:rsid w:val="00F23D62"/>
    <w:rsid w:val="00F240A8"/>
    <w:rsid w:val="00F2467D"/>
    <w:rsid w:val="00F246A8"/>
    <w:rsid w:val="00F24788"/>
    <w:rsid w:val="00F254F2"/>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02"/>
    <w:rsid w:val="00F364C3"/>
    <w:rsid w:val="00F366A5"/>
    <w:rsid w:val="00F368E7"/>
    <w:rsid w:val="00F36C5F"/>
    <w:rsid w:val="00F36E8C"/>
    <w:rsid w:val="00F37259"/>
    <w:rsid w:val="00F375D1"/>
    <w:rsid w:val="00F37A76"/>
    <w:rsid w:val="00F401A9"/>
    <w:rsid w:val="00F405A4"/>
    <w:rsid w:val="00F40AF0"/>
    <w:rsid w:val="00F40D2E"/>
    <w:rsid w:val="00F41767"/>
    <w:rsid w:val="00F419C5"/>
    <w:rsid w:val="00F41B6A"/>
    <w:rsid w:val="00F41BAC"/>
    <w:rsid w:val="00F41F05"/>
    <w:rsid w:val="00F41FD2"/>
    <w:rsid w:val="00F420CB"/>
    <w:rsid w:val="00F42BAA"/>
    <w:rsid w:val="00F42BEB"/>
    <w:rsid w:val="00F42F0E"/>
    <w:rsid w:val="00F433BD"/>
    <w:rsid w:val="00F435B5"/>
    <w:rsid w:val="00F43C29"/>
    <w:rsid w:val="00F43D3A"/>
    <w:rsid w:val="00F43F0C"/>
    <w:rsid w:val="00F43F5C"/>
    <w:rsid w:val="00F44016"/>
    <w:rsid w:val="00F44363"/>
    <w:rsid w:val="00F446DB"/>
    <w:rsid w:val="00F44D95"/>
    <w:rsid w:val="00F44E62"/>
    <w:rsid w:val="00F44EC5"/>
    <w:rsid w:val="00F44EFB"/>
    <w:rsid w:val="00F4528F"/>
    <w:rsid w:val="00F45F46"/>
    <w:rsid w:val="00F45F9C"/>
    <w:rsid w:val="00F4641C"/>
    <w:rsid w:val="00F465D6"/>
    <w:rsid w:val="00F47498"/>
    <w:rsid w:val="00F5036E"/>
    <w:rsid w:val="00F503EA"/>
    <w:rsid w:val="00F505D9"/>
    <w:rsid w:val="00F512B2"/>
    <w:rsid w:val="00F5144F"/>
    <w:rsid w:val="00F51725"/>
    <w:rsid w:val="00F51863"/>
    <w:rsid w:val="00F51A40"/>
    <w:rsid w:val="00F51B51"/>
    <w:rsid w:val="00F52506"/>
    <w:rsid w:val="00F5283D"/>
    <w:rsid w:val="00F52A01"/>
    <w:rsid w:val="00F52ABA"/>
    <w:rsid w:val="00F52BC7"/>
    <w:rsid w:val="00F52CBC"/>
    <w:rsid w:val="00F52EC5"/>
    <w:rsid w:val="00F52F8A"/>
    <w:rsid w:val="00F530AE"/>
    <w:rsid w:val="00F53524"/>
    <w:rsid w:val="00F53BF4"/>
    <w:rsid w:val="00F54266"/>
    <w:rsid w:val="00F542E6"/>
    <w:rsid w:val="00F54441"/>
    <w:rsid w:val="00F5499B"/>
    <w:rsid w:val="00F54B09"/>
    <w:rsid w:val="00F54D60"/>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6B4"/>
    <w:rsid w:val="00F62780"/>
    <w:rsid w:val="00F62DBF"/>
    <w:rsid w:val="00F6304D"/>
    <w:rsid w:val="00F63071"/>
    <w:rsid w:val="00F6336D"/>
    <w:rsid w:val="00F637C8"/>
    <w:rsid w:val="00F6393B"/>
    <w:rsid w:val="00F63A35"/>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6F79"/>
    <w:rsid w:val="00F6716A"/>
    <w:rsid w:val="00F67246"/>
    <w:rsid w:val="00F6752C"/>
    <w:rsid w:val="00F6754E"/>
    <w:rsid w:val="00F6783E"/>
    <w:rsid w:val="00F67A55"/>
    <w:rsid w:val="00F67D5C"/>
    <w:rsid w:val="00F7033F"/>
    <w:rsid w:val="00F7099A"/>
    <w:rsid w:val="00F70BDF"/>
    <w:rsid w:val="00F70BF5"/>
    <w:rsid w:val="00F70C5F"/>
    <w:rsid w:val="00F70DBE"/>
    <w:rsid w:val="00F71124"/>
    <w:rsid w:val="00F714FE"/>
    <w:rsid w:val="00F715E8"/>
    <w:rsid w:val="00F71888"/>
    <w:rsid w:val="00F719CD"/>
    <w:rsid w:val="00F71BB8"/>
    <w:rsid w:val="00F71FFB"/>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9A7"/>
    <w:rsid w:val="00F84F8A"/>
    <w:rsid w:val="00F85194"/>
    <w:rsid w:val="00F851C8"/>
    <w:rsid w:val="00F8527B"/>
    <w:rsid w:val="00F85536"/>
    <w:rsid w:val="00F85597"/>
    <w:rsid w:val="00F858A0"/>
    <w:rsid w:val="00F858C1"/>
    <w:rsid w:val="00F85996"/>
    <w:rsid w:val="00F85AC6"/>
    <w:rsid w:val="00F86044"/>
    <w:rsid w:val="00F860E8"/>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C9E"/>
    <w:rsid w:val="00F91D01"/>
    <w:rsid w:val="00F91D58"/>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0A3"/>
    <w:rsid w:val="00FA07F8"/>
    <w:rsid w:val="00FA081B"/>
    <w:rsid w:val="00FA0AAE"/>
    <w:rsid w:val="00FA0C59"/>
    <w:rsid w:val="00FA105C"/>
    <w:rsid w:val="00FA1168"/>
    <w:rsid w:val="00FA118A"/>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BFA"/>
    <w:rsid w:val="00FA4D4D"/>
    <w:rsid w:val="00FA4D66"/>
    <w:rsid w:val="00FA4E36"/>
    <w:rsid w:val="00FA4FE8"/>
    <w:rsid w:val="00FA528F"/>
    <w:rsid w:val="00FA5342"/>
    <w:rsid w:val="00FA546C"/>
    <w:rsid w:val="00FA5A4E"/>
    <w:rsid w:val="00FA5D2A"/>
    <w:rsid w:val="00FA62B7"/>
    <w:rsid w:val="00FA7111"/>
    <w:rsid w:val="00FA740A"/>
    <w:rsid w:val="00FA74B4"/>
    <w:rsid w:val="00FA7CAF"/>
    <w:rsid w:val="00FA7EDB"/>
    <w:rsid w:val="00FB0005"/>
    <w:rsid w:val="00FB003E"/>
    <w:rsid w:val="00FB0051"/>
    <w:rsid w:val="00FB0077"/>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5EE8"/>
    <w:rsid w:val="00FB6165"/>
    <w:rsid w:val="00FB61F8"/>
    <w:rsid w:val="00FB62B4"/>
    <w:rsid w:val="00FB64D6"/>
    <w:rsid w:val="00FB737C"/>
    <w:rsid w:val="00FB7849"/>
    <w:rsid w:val="00FB7BB2"/>
    <w:rsid w:val="00FB7E75"/>
    <w:rsid w:val="00FB7F75"/>
    <w:rsid w:val="00FC0077"/>
    <w:rsid w:val="00FC0150"/>
    <w:rsid w:val="00FC03AB"/>
    <w:rsid w:val="00FC09CE"/>
    <w:rsid w:val="00FC0BED"/>
    <w:rsid w:val="00FC1024"/>
    <w:rsid w:val="00FC1199"/>
    <w:rsid w:val="00FC1F11"/>
    <w:rsid w:val="00FC264C"/>
    <w:rsid w:val="00FC29F5"/>
    <w:rsid w:val="00FC2A5E"/>
    <w:rsid w:val="00FC2C20"/>
    <w:rsid w:val="00FC2C46"/>
    <w:rsid w:val="00FC30B5"/>
    <w:rsid w:val="00FC33C6"/>
    <w:rsid w:val="00FC3524"/>
    <w:rsid w:val="00FC3C97"/>
    <w:rsid w:val="00FC3F09"/>
    <w:rsid w:val="00FC4659"/>
    <w:rsid w:val="00FC4729"/>
    <w:rsid w:val="00FC47B1"/>
    <w:rsid w:val="00FC4987"/>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92"/>
    <w:rsid w:val="00FD2EDF"/>
    <w:rsid w:val="00FD3070"/>
    <w:rsid w:val="00FD3399"/>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F34"/>
    <w:rsid w:val="00FE6031"/>
    <w:rsid w:val="00FE6548"/>
    <w:rsid w:val="00FE67CF"/>
    <w:rsid w:val="00FE6C52"/>
    <w:rsid w:val="00FE6D20"/>
    <w:rsid w:val="00FE6E07"/>
    <w:rsid w:val="00FE6FB9"/>
    <w:rsid w:val="00FE70BE"/>
    <w:rsid w:val="00FE7186"/>
    <w:rsid w:val="00FE7390"/>
    <w:rsid w:val="00FE7549"/>
    <w:rsid w:val="00FE75F1"/>
    <w:rsid w:val="00FE781B"/>
    <w:rsid w:val="00FE7BCC"/>
    <w:rsid w:val="00FE7C2F"/>
    <w:rsid w:val="00FE7E5D"/>
    <w:rsid w:val="00FF04F3"/>
    <w:rsid w:val="00FF10F7"/>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5F87"/>
    <w:rsid w:val="00FF6108"/>
    <w:rsid w:val="00FF6554"/>
    <w:rsid w:val="00FF6BD1"/>
    <w:rsid w:val="00FF6CC0"/>
    <w:rsid w:val="00FF6FF7"/>
    <w:rsid w:val="00FF7347"/>
    <w:rsid w:val="00FF74AC"/>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68D5"/>
    <w:rPr>
      <w:rFonts w:ascii="Times" w:eastAsia="Batang" w:hAnsi="Times"/>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rPr>
  </w:style>
  <w:style w:type="paragraph" w:styleId="8">
    <w:name w:val="heading 8"/>
    <w:aliases w:val="Table Heading"/>
    <w:basedOn w:val="a"/>
    <w:next w:val="a"/>
    <w:qFormat/>
    <w:rsid w:val="000B06DB"/>
    <w:pPr>
      <w:numPr>
        <w:ilvl w:val="7"/>
        <w:numId w:val="5"/>
      </w:numPr>
      <w:spacing w:before="240" w:after="60"/>
      <w:outlineLvl w:val="7"/>
    </w:pPr>
    <w:rPr>
      <w:i/>
      <w:iCs/>
      <w:sz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spacing w:after="180"/>
      <w:ind w:left="1702" w:hanging="1418"/>
    </w:pPr>
    <w:rPr>
      <w:szCs w:val="20"/>
    </w:rPr>
  </w:style>
  <w:style w:type="paragraph" w:styleId="a7">
    <w:name w:val="List Bullet"/>
    <w:basedOn w:val="a8"/>
    <w:rsid w:val="000B06DB"/>
    <w:pPr>
      <w:spacing w:after="180"/>
      <w:ind w:left="568" w:hanging="284"/>
    </w:pPr>
    <w:rPr>
      <w:szCs w:val="20"/>
    </w:rPr>
  </w:style>
  <w:style w:type="paragraph" w:styleId="a8">
    <w:name w:val="List"/>
    <w:basedOn w:val="a"/>
    <w:rsid w:val="000B06DB"/>
    <w:pPr>
      <w:ind w:left="360" w:hanging="360"/>
    </w:pPr>
  </w:style>
  <w:style w:type="paragraph" w:styleId="23">
    <w:name w:val="Body Text 2"/>
    <w:basedOn w:val="a"/>
    <w:rsid w:val="000B06DB"/>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spacing w:after="60"/>
    </w:pPr>
    <w:rPr>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spacing w:after="180"/>
    </w:pPr>
    <w:rPr>
      <w:rFonts w:eastAsia="Times New Roman"/>
      <w:noProof/>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qFormat/>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qFormat/>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rFonts w:ascii="Times" w:eastAsia="Batang" w:hAnsi="Times"/>
      <w:b/>
      <w:szCs w:val="24"/>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P"/>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pPr>
    <w:rPr>
      <w:rFonts w:hAnsi="Arial" w:cs="Arial"/>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spacing w:before="180"/>
      <w:ind w:left="720" w:hanging="360"/>
    </w:pPr>
    <w:rPr>
      <w:rFonts w:ascii="Arial" w:eastAsia="Times New Roman" w:hAnsi="Arial"/>
      <w:szCs w:val="20"/>
    </w:rPr>
  </w:style>
  <w:style w:type="paragraph" w:customStyle="1" w:styleId="reference0">
    <w:name w:val="reference"/>
    <w:basedOn w:val="a"/>
    <w:rsid w:val="00F44EFB"/>
    <w:pPr>
      <w:widowControl w:val="0"/>
      <w:numPr>
        <w:numId w:val="4"/>
      </w:numPr>
      <w:spacing w:after="60"/>
    </w:pPr>
    <w:rPr>
      <w:rFonts w:eastAsia="Times New Roman"/>
      <w:szCs w:val="20"/>
    </w:rPr>
  </w:style>
  <w:style w:type="paragraph" w:customStyle="1" w:styleId="Guidance">
    <w:name w:val="Guidance"/>
    <w:basedOn w:val="a"/>
    <w:link w:val="GuidanceChar"/>
    <w:rsid w:val="00F44EFB"/>
    <w:pPr>
      <w:spacing w:after="180"/>
    </w:pPr>
    <w:rPr>
      <w:i/>
      <w:color w:val="0000FF"/>
      <w:szCs w:val="20"/>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jc w:val="center"/>
      <w:textAlignment w:val="baseline"/>
    </w:pPr>
    <w:rPr>
      <w:rFonts w:ascii="Arial" w:eastAsia="Times New Roman" w:hAnsi="Arial"/>
      <w:sz w:val="18"/>
      <w:szCs w:val="20"/>
      <w:lang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spacing w:before="100" w:beforeAutospacing="1" w:after="100" w:afterAutospacing="1"/>
    </w:pPr>
    <w:rPr>
      <w:rFonts w:ascii="宋体" w:hAnsi="宋体" w:cs="宋体"/>
      <w:sz w:val="24"/>
      <w:lang w:eastAsia="zh-CN"/>
    </w:rPr>
  </w:style>
  <w:style w:type="paragraph" w:customStyle="1" w:styleId="TAH">
    <w:name w:val="TAH"/>
    <w:basedOn w:val="TAC"/>
    <w:link w:val="TAHCar"/>
    <w:qFormat/>
    <w:rsid w:val="005C477F"/>
    <w:pPr>
      <w:overflowPunct/>
      <w:textAlignment w:val="auto"/>
    </w:pPr>
    <w:rPr>
      <w:rFonts w:eastAsia="Malgun Gothic"/>
      <w:b/>
      <w:color w:val="000000"/>
    </w:rPr>
  </w:style>
  <w:style w:type="paragraph" w:customStyle="1" w:styleId="B1">
    <w:name w:val="B1"/>
    <w:basedOn w:val="a8"/>
    <w:link w:val="B10"/>
    <w:qFormat/>
    <w:rsid w:val="00350DDE"/>
    <w:pPr>
      <w:spacing w:after="180"/>
      <w:ind w:left="568" w:hanging="284"/>
    </w:pPr>
    <w:rPr>
      <w:szCs w:val="20"/>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ind w:leftChars="0" w:left="1418" w:right="425" w:hanging="1418"/>
      <w:textAlignment w:val="baseline"/>
    </w:pPr>
    <w:rPr>
      <w:rFonts w:eastAsia="Times New Roman"/>
      <w:noProof/>
      <w:szCs w:val="20"/>
      <w:lang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rFonts w:ascii="Times" w:eastAsia="Batang" w:hAnsi="Times"/>
      <w:b/>
      <w:bCs/>
      <w:sz w:val="28"/>
      <w:szCs w:val="28"/>
      <w:lang w:val="en-GB" w:eastAsia="en-US"/>
    </w:rPr>
  </w:style>
  <w:style w:type="paragraph" w:customStyle="1" w:styleId="o">
    <w:name w:val="???????¡ì??????????¡ì??????????¡§?????????¡ì???????¡ì?????????¡ì???o??????????¡§?????????¡ì???????¡ì???"/>
    <w:basedOn w:val="a"/>
    <w:rsid w:val="009F4A60"/>
    <w:pPr>
      <w:overflowPunct w:val="0"/>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spacing w:before="60" w:after="180"/>
      <w:jc w:val="center"/>
    </w:pPr>
    <w:rPr>
      <w:rFonts w:ascii="Arial" w:eastAsia="Times New Roman" w:hAnsi="Arial"/>
      <w:b/>
      <w:szCs w:val="20"/>
    </w:rPr>
  </w:style>
  <w:style w:type="paragraph" w:customStyle="1" w:styleId="NumberedList">
    <w:name w:val="Numbered List"/>
    <w:basedOn w:val="a"/>
    <w:rsid w:val="007C44DF"/>
    <w:pPr>
      <w:numPr>
        <w:numId w:val="6"/>
      </w:numPr>
    </w:pPr>
    <w:rPr>
      <w:rFonts w:eastAsia="MS Mincho"/>
      <w:szCs w:val="20"/>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7"/>
      </w:numPr>
      <w:tabs>
        <w:tab w:val="left" w:pos="1440"/>
      </w:tabs>
    </w:pPr>
    <w:rPr>
      <w:szCs w:val="20"/>
    </w:rPr>
  </w:style>
  <w:style w:type="paragraph" w:customStyle="1" w:styleId="RAN1bullet1">
    <w:name w:val="RAN1 bullet1"/>
    <w:basedOn w:val="a"/>
    <w:link w:val="RAN1bullet1Char"/>
    <w:qFormat/>
    <w:rsid w:val="00BD1C75"/>
    <w:rPr>
      <w:lang w:eastAsia="x-none"/>
    </w:rPr>
  </w:style>
  <w:style w:type="paragraph" w:customStyle="1" w:styleId="RAN1bullet2">
    <w:name w:val="RAN1 bullet2"/>
    <w:basedOn w:val="a"/>
    <w:link w:val="RAN1bullet2Char"/>
    <w:qFormat/>
    <w:rsid w:val="00BD1C75"/>
    <w:pPr>
      <w:numPr>
        <w:ilvl w:val="1"/>
        <w:numId w:val="8"/>
      </w:numPr>
      <w:tabs>
        <w:tab w:val="left" w:pos="1440"/>
      </w:tabs>
    </w:pPr>
    <w:rPr>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val="en-GB" w:eastAsia="en-US"/>
    </w:rPr>
  </w:style>
  <w:style w:type="character" w:customStyle="1" w:styleId="RAN1bullet3Char">
    <w:name w:val="RAN1 bullet3 Char"/>
    <w:link w:val="RAN1bullet3"/>
    <w:rsid w:val="00BD1C75"/>
    <w:rPr>
      <w:rFonts w:ascii="Times" w:eastAsia="Batang" w:hAnsi="Times"/>
      <w:lang w:val="en-GB" w:eastAsia="en-US"/>
    </w:rPr>
  </w:style>
  <w:style w:type="paragraph" w:customStyle="1" w:styleId="text">
    <w:name w:val="text"/>
    <w:basedOn w:val="a"/>
    <w:link w:val="textChar"/>
    <w:qFormat/>
    <w:rsid w:val="00BD1C75"/>
    <w:pPr>
      <w:widowControl w:val="0"/>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ind w:left="1622" w:hanging="363"/>
    </w:pPr>
    <w:rPr>
      <w:rFonts w:ascii="Arial" w:eastAsia="MS Mincho" w:hAnsi="Arial"/>
      <w:lang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0"/>
      </w:numPr>
      <w:overflowPunct w:val="0"/>
      <w:autoSpaceDE w:val="0"/>
      <w:autoSpaceDN w:val="0"/>
      <w:adjustRightInd w:val="0"/>
      <w:textAlignment w:val="baseline"/>
    </w:pPr>
    <w:rPr>
      <w:lang w:eastAsia="en-GB"/>
    </w:rPr>
  </w:style>
  <w:style w:type="paragraph" w:customStyle="1" w:styleId="bullet1">
    <w:name w:val="bullet1"/>
    <w:basedOn w:val="text"/>
    <w:qFormat/>
    <w:rsid w:val="001C07EC"/>
    <w:pPr>
      <w:widowControl/>
      <w:numPr>
        <w:numId w:val="11"/>
      </w:numPr>
      <w:spacing w:after="0"/>
    </w:pPr>
    <w:rPr>
      <w:szCs w:val="24"/>
    </w:rPr>
  </w:style>
  <w:style w:type="paragraph" w:customStyle="1" w:styleId="bullet2">
    <w:name w:val="bullet2"/>
    <w:basedOn w:val="text"/>
    <w:qFormat/>
    <w:rsid w:val="001C07EC"/>
    <w:pPr>
      <w:widowControl/>
      <w:numPr>
        <w:ilvl w:val="1"/>
        <w:numId w:val="11"/>
      </w:numPr>
      <w:spacing w:after="0"/>
    </w:pPr>
    <w:rPr>
      <w:rFonts w:ascii="Times" w:hAnsi="Times"/>
      <w:szCs w:val="24"/>
    </w:rPr>
  </w:style>
  <w:style w:type="paragraph" w:customStyle="1" w:styleId="bullet3">
    <w:name w:val="bullet3"/>
    <w:basedOn w:val="text"/>
    <w:qFormat/>
    <w:rsid w:val="001C07EC"/>
    <w:pPr>
      <w:widowControl/>
      <w:numPr>
        <w:ilvl w:val="2"/>
        <w:numId w:val="11"/>
      </w:numPr>
      <w:tabs>
        <w:tab w:val="num" w:pos="360"/>
      </w:tabs>
      <w:spacing w:after="0"/>
      <w:ind w:left="0" w:firstLine="0"/>
    </w:pPr>
    <w:rPr>
      <w:rFonts w:ascii="Times" w:eastAsia="Batang" w:hAnsi="Times"/>
      <w:kern w:val="0"/>
      <w:sz w:val="20"/>
      <w:szCs w:val="24"/>
      <w:lang w:eastAsia="en-US"/>
    </w:rPr>
  </w:style>
  <w:style w:type="paragraph" w:customStyle="1" w:styleId="bullet4">
    <w:name w:val="bullet4"/>
    <w:basedOn w:val="text"/>
    <w:qFormat/>
    <w:rsid w:val="001C07EC"/>
    <w:pPr>
      <w:widowControl/>
      <w:numPr>
        <w:ilvl w:val="3"/>
        <w:numId w:val="11"/>
      </w:numPr>
      <w:tabs>
        <w:tab w:val="num" w:pos="360"/>
      </w:tabs>
      <w:spacing w:after="0"/>
      <w:ind w:left="0" w:firstLine="0"/>
    </w:pPr>
    <w:rPr>
      <w:rFonts w:ascii="Times" w:eastAsia="Batang" w:hAnsi="Times"/>
      <w:kern w:val="0"/>
      <w:sz w:val="20"/>
      <w:szCs w:val="24"/>
      <w:lang w:eastAsia="en-US"/>
    </w:rPr>
  </w:style>
  <w:style w:type="paragraph" w:customStyle="1" w:styleId="B3">
    <w:name w:val="B3"/>
    <w:basedOn w:val="32"/>
    <w:link w:val="B3Char"/>
    <w:rsid w:val="00CF271A"/>
    <w:pPr>
      <w:spacing w:after="180"/>
      <w:ind w:leftChars="0" w:left="1135" w:firstLineChars="0" w:hanging="284"/>
      <w:contextualSpacing w:val="0"/>
    </w:pPr>
    <w:rPr>
      <w:rFonts w:eastAsia="Malgun Gothic"/>
      <w:szCs w:val="20"/>
    </w:rPr>
  </w:style>
  <w:style w:type="paragraph" w:customStyle="1" w:styleId="B4">
    <w:name w:val="B4"/>
    <w:basedOn w:val="41"/>
    <w:link w:val="B4Char"/>
    <w:rsid w:val="00CF271A"/>
    <w:pPr>
      <w:spacing w:after="180"/>
      <w:ind w:leftChars="0" w:left="1418" w:firstLineChars="0" w:hanging="284"/>
      <w:contextualSpacing w:val="0"/>
    </w:pPr>
    <w:rPr>
      <w:rFonts w:eastAsia="Malgun Gothic"/>
      <w:szCs w:val="20"/>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spacing w:before="60"/>
      <w:ind w:left="1259" w:hanging="1259"/>
    </w:pPr>
    <w:rPr>
      <w:rFonts w:ascii="Arial" w:eastAsia="MS Mincho" w:hAnsi="Arial"/>
      <w:noProof/>
      <w:lang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spacing w:before="40"/>
    </w:pPr>
    <w:rPr>
      <w:rFonts w:ascii="Arial" w:eastAsia="MS Mincho" w:hAnsi="Arial"/>
      <w:i/>
      <w:noProof/>
      <w:sz w:val="18"/>
      <w:lang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2"/>
      </w:numPr>
      <w:overflowPunct w:val="0"/>
      <w:spacing w:before="240"/>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3"/>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rFonts w:ascii="Times" w:eastAsia="Batang" w:hAnsi="Times"/>
      <w:b/>
      <w:bCs/>
      <w:sz w:val="24"/>
      <w:szCs w:val="24"/>
      <w:lang w:val="en-GB"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5"/>
      </w:numPr>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4"/>
      </w:numPr>
      <w:tabs>
        <w:tab w:val="left" w:pos="1701"/>
      </w:tabs>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6"/>
      </w:numPr>
      <w:tabs>
        <w:tab w:val="left" w:pos="1701"/>
      </w:tabs>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7"/>
      </w:numPr>
      <w:spacing w:before="4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d"/>
    <w:qFormat/>
    <w:rsid w:val="00D07AAB"/>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4">
    <w:name w:val="high-light-bg4"/>
    <w:basedOn w:val="a0"/>
    <w:rsid w:val="00A02CE0"/>
  </w:style>
  <w:style w:type="paragraph" w:styleId="aff4">
    <w:name w:val="table of figures"/>
    <w:basedOn w:val="a"/>
    <w:next w:val="a"/>
    <w:semiHidden/>
    <w:unhideWhenUsed/>
    <w:rsid w:val="00734714"/>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07437672">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709551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06284726">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1254526">
      <w:bodyDiv w:val="1"/>
      <w:marLeft w:val="0"/>
      <w:marRight w:val="0"/>
      <w:marTop w:val="0"/>
      <w:marBottom w:val="0"/>
      <w:divBdr>
        <w:top w:val="none" w:sz="0" w:space="0" w:color="auto"/>
        <w:left w:val="none" w:sz="0" w:space="0" w:color="auto"/>
        <w:bottom w:val="none" w:sz="0" w:space="0" w:color="auto"/>
        <w:right w:val="none" w:sz="0" w:space="0" w:color="auto"/>
      </w:divBdr>
      <w:divsChild>
        <w:div w:id="1923486328">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78578895">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777064674">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63326598">
      <w:bodyDiv w:val="1"/>
      <w:marLeft w:val="0"/>
      <w:marRight w:val="0"/>
      <w:marTop w:val="0"/>
      <w:marBottom w:val="0"/>
      <w:divBdr>
        <w:top w:val="none" w:sz="0" w:space="0" w:color="auto"/>
        <w:left w:val="none" w:sz="0" w:space="0" w:color="auto"/>
        <w:bottom w:val="none" w:sz="0" w:space="0" w:color="auto"/>
        <w:right w:val="none" w:sz="0" w:space="0" w:color="auto"/>
      </w:divBdr>
      <w:divsChild>
        <w:div w:id="1688100469">
          <w:marLeft w:val="547"/>
          <w:marRight w:val="0"/>
          <w:marTop w:val="0"/>
          <w:marBottom w:val="0"/>
          <w:divBdr>
            <w:top w:val="none" w:sz="0" w:space="0" w:color="auto"/>
            <w:left w:val="none" w:sz="0" w:space="0" w:color="auto"/>
            <w:bottom w:val="none" w:sz="0" w:space="0" w:color="auto"/>
            <w:right w:val="none" w:sz="0" w:space="0" w:color="auto"/>
          </w:divBdr>
        </w:div>
        <w:div w:id="900823336">
          <w:marLeft w:val="1166"/>
          <w:marRight w:val="0"/>
          <w:marTop w:val="0"/>
          <w:marBottom w:val="0"/>
          <w:divBdr>
            <w:top w:val="none" w:sz="0" w:space="0" w:color="auto"/>
            <w:left w:val="none" w:sz="0" w:space="0" w:color="auto"/>
            <w:bottom w:val="none" w:sz="0" w:space="0" w:color="auto"/>
            <w:right w:val="none" w:sz="0" w:space="0" w:color="auto"/>
          </w:divBdr>
        </w:div>
        <w:div w:id="1872919611">
          <w:marLeft w:val="1166"/>
          <w:marRight w:val="0"/>
          <w:marTop w:val="0"/>
          <w:marBottom w:val="0"/>
          <w:divBdr>
            <w:top w:val="none" w:sz="0" w:space="0" w:color="auto"/>
            <w:left w:val="none" w:sz="0" w:space="0" w:color="auto"/>
            <w:bottom w:val="none" w:sz="0" w:space="0" w:color="auto"/>
            <w:right w:val="none" w:sz="0" w:space="0" w:color="auto"/>
          </w:divBdr>
        </w:div>
        <w:div w:id="1466043370">
          <w:marLeft w:val="1166"/>
          <w:marRight w:val="0"/>
          <w:marTop w:val="0"/>
          <w:marBottom w:val="0"/>
          <w:divBdr>
            <w:top w:val="none" w:sz="0" w:space="0" w:color="auto"/>
            <w:left w:val="none" w:sz="0" w:space="0" w:color="auto"/>
            <w:bottom w:val="none" w:sz="0" w:space="0" w:color="auto"/>
            <w:right w:val="none" w:sz="0" w:space="0" w:color="auto"/>
          </w:divBdr>
        </w:div>
        <w:div w:id="1006203501">
          <w:marLeft w:val="547"/>
          <w:marRight w:val="0"/>
          <w:marTop w:val="0"/>
          <w:marBottom w:val="0"/>
          <w:divBdr>
            <w:top w:val="none" w:sz="0" w:space="0" w:color="auto"/>
            <w:left w:val="none" w:sz="0" w:space="0" w:color="auto"/>
            <w:bottom w:val="none" w:sz="0" w:space="0" w:color="auto"/>
            <w:right w:val="none" w:sz="0" w:space="0" w:color="auto"/>
          </w:divBdr>
        </w:div>
        <w:div w:id="506286515">
          <w:marLeft w:val="1166"/>
          <w:marRight w:val="0"/>
          <w:marTop w:val="0"/>
          <w:marBottom w:val="0"/>
          <w:divBdr>
            <w:top w:val="none" w:sz="0" w:space="0" w:color="auto"/>
            <w:left w:val="none" w:sz="0" w:space="0" w:color="auto"/>
            <w:bottom w:val="none" w:sz="0" w:space="0" w:color="auto"/>
            <w:right w:val="none" w:sz="0" w:space="0" w:color="auto"/>
          </w:divBdr>
        </w:div>
        <w:div w:id="1470633396">
          <w:marLeft w:val="1800"/>
          <w:marRight w:val="0"/>
          <w:marTop w:val="0"/>
          <w:marBottom w:val="0"/>
          <w:divBdr>
            <w:top w:val="none" w:sz="0" w:space="0" w:color="auto"/>
            <w:left w:val="none" w:sz="0" w:space="0" w:color="auto"/>
            <w:bottom w:val="none" w:sz="0" w:space="0" w:color="auto"/>
            <w:right w:val="none" w:sz="0" w:space="0" w:color="auto"/>
          </w:divBdr>
        </w:div>
        <w:div w:id="1406219749">
          <w:marLeft w:val="1166"/>
          <w:marRight w:val="0"/>
          <w:marTop w:val="0"/>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03191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8416168">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66419457">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01957560">
      <w:bodyDiv w:val="1"/>
      <w:marLeft w:val="0"/>
      <w:marRight w:val="0"/>
      <w:marTop w:val="0"/>
      <w:marBottom w:val="0"/>
      <w:divBdr>
        <w:top w:val="none" w:sz="0" w:space="0" w:color="auto"/>
        <w:left w:val="none" w:sz="0" w:space="0" w:color="auto"/>
        <w:bottom w:val="none" w:sz="0" w:space="0" w:color="auto"/>
        <w:right w:val="none" w:sz="0" w:space="0" w:color="auto"/>
      </w:divBdr>
    </w:div>
    <w:div w:id="1323005417">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476801602">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5062163">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C96896-E135-4053-8169-68FFB6A29705}">
  <ds:schemaRefs>
    <ds:schemaRef ds:uri="http://schemas.openxmlformats.org/officeDocument/2006/bibliography"/>
  </ds:schemaRefs>
</ds:datastoreItem>
</file>

<file path=customXml/itemProps2.xml><?xml version="1.0" encoding="utf-8"?>
<ds:datastoreItem xmlns:ds="http://schemas.openxmlformats.org/officeDocument/2006/customXml" ds:itemID="{EC538CFB-D197-4CB8-9844-909A92E15675}">
  <ds:schemaRefs>
    <ds:schemaRef ds:uri="http://schemas.openxmlformats.org/officeDocument/2006/bibliography"/>
  </ds:schemaRefs>
</ds:datastoreItem>
</file>

<file path=customXml/itemProps3.xml><?xml version="1.0" encoding="utf-8"?>
<ds:datastoreItem xmlns:ds="http://schemas.openxmlformats.org/officeDocument/2006/customXml" ds:itemID="{6BF05059-F6BC-41E5-8EB8-771E919DC34C}">
  <ds:schemaRefs>
    <ds:schemaRef ds:uri="http://schemas.openxmlformats.org/officeDocument/2006/bibliography"/>
  </ds:schemaRefs>
</ds:datastoreItem>
</file>

<file path=customXml/itemProps4.xml><?xml version="1.0" encoding="utf-8"?>
<ds:datastoreItem xmlns:ds="http://schemas.openxmlformats.org/officeDocument/2006/customXml" ds:itemID="{D202BF05-6B0D-4E22-A208-080CE4793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3</Pages>
  <Words>701</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Lei, Reven (雷珍珠)</dc:creator>
  <cp:keywords/>
  <dc:description/>
  <cp:lastModifiedBy>雷珍珠 (Reven Lei)</cp:lastModifiedBy>
  <cp:revision>38</cp:revision>
  <cp:lastPrinted>2015-03-27T14:25:00Z</cp:lastPrinted>
  <dcterms:created xsi:type="dcterms:W3CDTF">2024-05-10T06:34:00Z</dcterms:created>
  <dcterms:modified xsi:type="dcterms:W3CDTF">2024-09-30T02:12:00Z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